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234E19" w14:textId="2C06CF2B" w:rsidR="00FA5788" w:rsidRDefault="00721A2D" w:rsidP="001A4B73">
      <w:pPr>
        <w:jc w:val="center"/>
        <w:rPr>
          <w:rFonts w:ascii="Iowan Old Style Roman" w:hAnsi="Iowan Old Style Roman"/>
        </w:rPr>
      </w:pPr>
      <w:r>
        <w:rPr>
          <w:rFonts w:ascii="Iowan Old Style Roman" w:hAnsi="Iowan Old Style Roman"/>
        </w:rPr>
        <w:t>PROGRAM NOTES</w:t>
      </w:r>
    </w:p>
    <w:p w14:paraId="70236ABA" w14:textId="54D8E257" w:rsidR="00627042" w:rsidRDefault="00627042" w:rsidP="001A4B73">
      <w:pPr>
        <w:jc w:val="center"/>
        <w:rPr>
          <w:rFonts w:ascii="Iowan Old Style Roman" w:hAnsi="Iowan Old Style Roman"/>
        </w:rPr>
      </w:pPr>
      <w:r>
        <w:rPr>
          <w:rFonts w:ascii="Iowan Old Style Roman" w:hAnsi="Iowan Old Style Roman"/>
        </w:rPr>
        <w:t>by Karen Grant of</w:t>
      </w:r>
      <w:r w:rsidRPr="00627042">
        <w:t xml:space="preserve"> </w:t>
      </w:r>
      <w:proofErr w:type="spellStart"/>
      <w:proofErr w:type="gramStart"/>
      <w:r w:rsidRPr="00627042">
        <w:rPr>
          <w:rFonts w:ascii="Iowan Old Style Roman" w:hAnsi="Iowan Old Style Roman"/>
        </w:rPr>
        <w:t>whoareyou.blog</w:t>
      </w:r>
      <w:proofErr w:type="spellEnd"/>
      <w:proofErr w:type="gramEnd"/>
    </w:p>
    <w:p w14:paraId="1C467A57" w14:textId="56D02DA7" w:rsidR="005571FD" w:rsidRDefault="005571FD" w:rsidP="001A4B73">
      <w:pPr>
        <w:jc w:val="center"/>
        <w:rPr>
          <w:rFonts w:ascii="Iowan Old Style Roman" w:hAnsi="Iowan Old Style Roman"/>
        </w:rPr>
      </w:pPr>
    </w:p>
    <w:p w14:paraId="5D7D81FE" w14:textId="574D31A3" w:rsidR="0090426B" w:rsidRPr="0090426B" w:rsidRDefault="0090426B" w:rsidP="001A4B73">
      <w:pPr>
        <w:rPr>
          <w:rFonts w:ascii="Iowan Old Style Roman" w:hAnsi="Iowan Old Style Roman"/>
        </w:rPr>
      </w:pPr>
      <w:r>
        <w:rPr>
          <w:rFonts w:ascii="Iowan Old Style Roman" w:hAnsi="Iowan Old Style Roman"/>
          <w:b/>
          <w:bCs/>
        </w:rPr>
        <w:t>The Goetheanum</w:t>
      </w:r>
      <w:r>
        <w:rPr>
          <w:rFonts w:ascii="Iowan Old Style Roman" w:hAnsi="Iowan Old Style Roman"/>
        </w:rPr>
        <w:t xml:space="preserve">, named to honor Johann Wolfgang von Goethe, the great poet and scientist, was built on a hilltop near the town of </w:t>
      </w:r>
      <w:proofErr w:type="spellStart"/>
      <w:r>
        <w:rPr>
          <w:rFonts w:ascii="Iowan Old Style Roman" w:hAnsi="Iowan Old Style Roman"/>
        </w:rPr>
        <w:t>Dornach</w:t>
      </w:r>
      <w:proofErr w:type="spellEnd"/>
      <w:r>
        <w:rPr>
          <w:rFonts w:ascii="Iowan Old Style Roman" w:hAnsi="Iowan Old Style Roman"/>
        </w:rPr>
        <w:t xml:space="preserve">, Switzerland. Construction began in 1913 and continued throughout World War I. An all-timber construction, it was destroyed by a fire on New Year’s Eve 1922-1923. Rudolf Steiner, the designer and architect of the building, immediately began designing its replacement made of concrete; he presented his model of the second building in March of 1924, and it was built between 1925 and 1928. The building we see today is this second building and is the home of the School for Spiritual Science and the Anthroposophical Society. </w:t>
      </w:r>
    </w:p>
    <w:p w14:paraId="5BE80020" w14:textId="77777777" w:rsidR="0090426B" w:rsidRDefault="0090426B" w:rsidP="001A4B73">
      <w:pPr>
        <w:rPr>
          <w:rFonts w:ascii="Iowan Old Style Roman" w:hAnsi="Iowan Old Style Roman"/>
          <w:b/>
          <w:bCs/>
        </w:rPr>
      </w:pPr>
    </w:p>
    <w:p w14:paraId="53F895B6" w14:textId="635B2741" w:rsidR="00721A2D" w:rsidRDefault="005571FD" w:rsidP="001A4B73">
      <w:pPr>
        <w:rPr>
          <w:rFonts w:ascii="Iowan Old Style Roman" w:hAnsi="Iowan Old Style Roman"/>
        </w:rPr>
      </w:pPr>
      <w:r>
        <w:rPr>
          <w:rFonts w:ascii="Iowan Old Style Roman" w:hAnsi="Iowan Old Style Roman"/>
          <w:b/>
          <w:bCs/>
        </w:rPr>
        <w:t>Rudolf Steiner</w:t>
      </w:r>
      <w:r w:rsidR="008151B8">
        <w:rPr>
          <w:rFonts w:ascii="Iowan Old Style Roman" w:hAnsi="Iowan Old Style Roman"/>
        </w:rPr>
        <w:t xml:space="preserve"> was born on February 27, 1861 in Kraljević, Austria (now Croatia) and died on March 30, 1925 in Dornach, Switzerland. He was a </w:t>
      </w:r>
      <w:r w:rsidR="00D448CA">
        <w:rPr>
          <w:rFonts w:ascii="Iowan Old Style Roman" w:hAnsi="Iowan Old Style Roman"/>
        </w:rPr>
        <w:t>d</w:t>
      </w:r>
      <w:r w:rsidR="008151B8">
        <w:rPr>
          <w:rFonts w:ascii="Iowan Old Style Roman" w:hAnsi="Iowan Old Style Roman"/>
        </w:rPr>
        <w:t xml:space="preserve">octor of </w:t>
      </w:r>
      <w:r w:rsidR="00D448CA">
        <w:rPr>
          <w:rFonts w:ascii="Iowan Old Style Roman" w:hAnsi="Iowan Old Style Roman"/>
        </w:rPr>
        <w:t>p</w:t>
      </w:r>
      <w:r w:rsidR="008151B8">
        <w:rPr>
          <w:rFonts w:ascii="Iowan Old Style Roman" w:hAnsi="Iowan Old Style Roman"/>
        </w:rPr>
        <w:t>hilosophy and the editor of Goethe’s scientific works at the Goethe and Schiller Archives in Weimar.</w:t>
      </w:r>
      <w:r w:rsidR="00240A54">
        <w:rPr>
          <w:rFonts w:ascii="Iowan Old Style Roman" w:hAnsi="Iowan Old Style Roman"/>
        </w:rPr>
        <w:t xml:space="preserve"> He was a spiritual researcher and the founder of Anthroposophy. His initiatives include education, medicine, economics, art, architecture, drama, agriculture, religion, social organization, philosophy, and </w:t>
      </w:r>
      <w:r w:rsidR="00D448CA">
        <w:rPr>
          <w:rFonts w:ascii="Iowan Old Style Roman" w:hAnsi="Iowan Old Style Roman"/>
        </w:rPr>
        <w:t>others</w:t>
      </w:r>
      <w:r w:rsidR="00240A54">
        <w:rPr>
          <w:rFonts w:ascii="Iowan Old Style Roman" w:hAnsi="Iowan Old Style Roman"/>
        </w:rPr>
        <w:t>.</w:t>
      </w:r>
    </w:p>
    <w:p w14:paraId="18F8AB53" w14:textId="16D13DFC" w:rsidR="00BE5FB0" w:rsidRDefault="00BE5FB0" w:rsidP="001A4B73">
      <w:pPr>
        <w:rPr>
          <w:rFonts w:ascii="Iowan Old Style Roman" w:hAnsi="Iowan Old Style Roman"/>
        </w:rPr>
      </w:pPr>
    </w:p>
    <w:p w14:paraId="7443B42D" w14:textId="359B3C6D" w:rsidR="00BE5FB0" w:rsidRPr="00BE5FB0" w:rsidRDefault="00BE5FB0" w:rsidP="001A4B73">
      <w:pPr>
        <w:rPr>
          <w:rFonts w:ascii="Iowan Old Style Roman" w:hAnsi="Iowan Old Style Roman"/>
        </w:rPr>
      </w:pPr>
      <w:r>
        <w:rPr>
          <w:rFonts w:ascii="Iowan Old Style Roman" w:hAnsi="Iowan Old Style Roman"/>
          <w:b/>
          <w:bCs/>
        </w:rPr>
        <w:t>Marie Steiner-von-Sivers</w:t>
      </w:r>
      <w:r w:rsidR="00E870E0">
        <w:rPr>
          <w:rFonts w:ascii="Iowan Old Style Roman" w:hAnsi="Iowan Old Style Roman"/>
        </w:rPr>
        <w:t>,</w:t>
      </w:r>
      <w:r>
        <w:rPr>
          <w:rFonts w:ascii="Iowan Old Style Roman" w:hAnsi="Iowan Old Style Roman"/>
        </w:rPr>
        <w:t xml:space="preserve"> </w:t>
      </w:r>
      <w:r w:rsidR="00E870E0">
        <w:rPr>
          <w:rFonts w:ascii="Iowan Old Style Roman" w:hAnsi="Iowan Old Style Roman"/>
        </w:rPr>
        <w:t xml:space="preserve">was </w:t>
      </w:r>
      <w:r>
        <w:rPr>
          <w:rFonts w:ascii="Iowan Old Style Roman" w:hAnsi="Iowan Old Style Roman"/>
        </w:rPr>
        <w:t xml:space="preserve">born in 1867 </w:t>
      </w:r>
      <w:r w:rsidR="00853746" w:rsidRPr="00853746">
        <w:rPr>
          <w:rFonts w:ascii="Iowan Old Style Roman" w:hAnsi="Iowan Old Style Roman"/>
        </w:rPr>
        <w:t xml:space="preserve">in </w:t>
      </w:r>
      <w:proofErr w:type="spellStart"/>
      <w:r w:rsidR="00853746" w:rsidRPr="00853746">
        <w:rPr>
          <w:rFonts w:ascii="Iowan Old Style Roman" w:hAnsi="Iowan Old Style Roman"/>
        </w:rPr>
        <w:t>Włocławek</w:t>
      </w:r>
      <w:proofErr w:type="spellEnd"/>
      <w:r w:rsidR="00853746">
        <w:rPr>
          <w:rFonts w:ascii="Iowan Old Style Roman" w:hAnsi="Iowan Old Style Roman"/>
        </w:rPr>
        <w:t>,</w:t>
      </w:r>
      <w:r w:rsidR="00853746" w:rsidRPr="00853746">
        <w:rPr>
          <w:rFonts w:ascii="Iowan Old Style Roman" w:hAnsi="Iowan Old Style Roman"/>
        </w:rPr>
        <w:t xml:space="preserve"> </w:t>
      </w:r>
      <w:r w:rsidR="00853746">
        <w:rPr>
          <w:rFonts w:ascii="Iowan Old Style Roman" w:hAnsi="Iowan Old Style Roman"/>
        </w:rPr>
        <w:t xml:space="preserve">Poland </w:t>
      </w:r>
      <w:r w:rsidR="00853746" w:rsidRPr="00853746">
        <w:rPr>
          <w:rFonts w:ascii="Iowan Old Style Roman" w:hAnsi="Iowan Old Style Roman"/>
        </w:rPr>
        <w:t>(then part of Imperial Russia)</w:t>
      </w:r>
      <w:r w:rsidR="00853746">
        <w:rPr>
          <w:rFonts w:ascii="Iowan Old Style Roman" w:hAnsi="Iowan Old Style Roman"/>
        </w:rPr>
        <w:t xml:space="preserve"> </w:t>
      </w:r>
      <w:r>
        <w:rPr>
          <w:rFonts w:ascii="Iowan Old Style Roman" w:hAnsi="Iowan Old Style Roman"/>
        </w:rPr>
        <w:t xml:space="preserve">and died in </w:t>
      </w:r>
      <w:proofErr w:type="spellStart"/>
      <w:r>
        <w:rPr>
          <w:rFonts w:ascii="Iowan Old Style Roman" w:hAnsi="Iowan Old Style Roman"/>
        </w:rPr>
        <w:t>Beatenberg</w:t>
      </w:r>
      <w:proofErr w:type="spellEnd"/>
      <w:r>
        <w:rPr>
          <w:rFonts w:ascii="Iowan Old Style Roman" w:hAnsi="Iowan Old Style Roman"/>
        </w:rPr>
        <w:t xml:space="preserve">, </w:t>
      </w:r>
      <w:r w:rsidR="00AC1731">
        <w:rPr>
          <w:rFonts w:ascii="Iowan Old Style Roman" w:hAnsi="Iowan Old Style Roman"/>
        </w:rPr>
        <w:t>Switzerland</w:t>
      </w:r>
      <w:r>
        <w:rPr>
          <w:rFonts w:ascii="Iowan Old Style Roman" w:hAnsi="Iowan Old Style Roman"/>
        </w:rPr>
        <w:t xml:space="preserve"> in 1948. </w:t>
      </w:r>
      <w:r w:rsidR="00E870E0">
        <w:rPr>
          <w:rFonts w:ascii="Iowan Old Style Roman" w:hAnsi="Iowan Old Style Roman"/>
        </w:rPr>
        <w:t>Well educated and fluent in several languages, she became Rudolf Steiner’s wife in 1914. As a close collaborator of Rudolf Steiner, she developed the new arts of speech formation and eurythmy at the Goetheanum and worked to organize and preserve Steiner’s work for the rest of her life.</w:t>
      </w:r>
    </w:p>
    <w:p w14:paraId="18734AA6" w14:textId="0F1F9932" w:rsidR="00BE5FB0" w:rsidRDefault="00BE5FB0" w:rsidP="001A4B73">
      <w:pPr>
        <w:rPr>
          <w:rFonts w:ascii="Iowan Old Style Roman" w:hAnsi="Iowan Old Style Roman"/>
          <w:b/>
          <w:bCs/>
        </w:rPr>
      </w:pPr>
    </w:p>
    <w:p w14:paraId="3DDF2B99" w14:textId="18F1BAA0" w:rsidR="00AC1731" w:rsidRDefault="00E870E0" w:rsidP="001A4B73">
      <w:pPr>
        <w:rPr>
          <w:rFonts w:ascii="Iowan Old Style Roman" w:hAnsi="Iowan Old Style Roman"/>
        </w:rPr>
      </w:pPr>
      <w:r>
        <w:rPr>
          <w:rFonts w:ascii="Iowan Old Style Roman" w:hAnsi="Iowan Old Style Roman"/>
          <w:b/>
          <w:bCs/>
        </w:rPr>
        <w:t>Ita Wegman</w:t>
      </w:r>
      <w:r>
        <w:rPr>
          <w:rFonts w:ascii="Iowan Old Style Roman" w:hAnsi="Iowan Old Style Roman"/>
        </w:rPr>
        <w:t>, born in</w:t>
      </w:r>
      <w:r w:rsidR="00AC1731">
        <w:rPr>
          <w:rFonts w:ascii="Iowan Old Style Roman" w:hAnsi="Iowan Old Style Roman"/>
        </w:rPr>
        <w:t xml:space="preserve">to a Dutch colonial family in </w:t>
      </w:r>
      <w:r>
        <w:rPr>
          <w:rFonts w:ascii="Iowan Old Style Roman" w:hAnsi="Iowan Old Style Roman"/>
        </w:rPr>
        <w:t>West Java in 1876</w:t>
      </w:r>
      <w:r w:rsidR="00AC1731">
        <w:rPr>
          <w:rFonts w:ascii="Iowan Old Style Roman" w:hAnsi="Iowan Old Style Roman"/>
        </w:rPr>
        <w:t>, earned her doctorate in medicine from the University of Zurich in 1911. She co-founded Anthroposophical Medicine with Rudolf Steiner and was the founder of the first Anthroposophical medical clinic in Arlesheim, Switzerland. She attended the ailing Rudolf Steiner until his death. Dr. Wegman died in 1943.</w:t>
      </w:r>
    </w:p>
    <w:p w14:paraId="3A292E92" w14:textId="77777777" w:rsidR="00C834CC" w:rsidRDefault="00C834CC" w:rsidP="001A4B73">
      <w:pPr>
        <w:rPr>
          <w:rFonts w:ascii="Iowan Old Style Roman" w:hAnsi="Iowan Old Style Roman"/>
        </w:rPr>
      </w:pPr>
    </w:p>
    <w:p w14:paraId="63893C0C" w14:textId="77777777" w:rsidR="0090426B" w:rsidRPr="00340C05" w:rsidRDefault="0090426B" w:rsidP="0090426B">
      <w:pPr>
        <w:shd w:val="clear" w:color="auto" w:fill="FFFFFF"/>
        <w:textAlignment w:val="baseline"/>
        <w:rPr>
          <w:rFonts w:ascii="Iowan Old Style Roman" w:eastAsia="Times New Roman" w:hAnsi="Iowan Old Style Roman" w:cs="Calibri"/>
          <w:bdr w:val="none" w:sz="0" w:space="0" w:color="auto" w:frame="1"/>
        </w:rPr>
      </w:pPr>
      <w:r w:rsidRPr="00340C05">
        <w:rPr>
          <w:rFonts w:ascii="Iowan Old Style Roman" w:eastAsia="Times New Roman" w:hAnsi="Iowan Old Style Roman" w:cs="Calibri"/>
          <w:b/>
          <w:bCs/>
          <w:bdr w:val="none" w:sz="0" w:space="0" w:color="auto" w:frame="1"/>
        </w:rPr>
        <w:t>Fräulein Samwaller</w:t>
      </w:r>
      <w:r w:rsidRPr="00340C05">
        <w:rPr>
          <w:rFonts w:ascii="Iowan Old Style Roman" w:eastAsia="Times New Roman" w:hAnsi="Iowan Old Style Roman" w:cs="Calibri"/>
          <w:bdr w:val="none" w:sz="0" w:space="0" w:color="auto" w:frame="1"/>
        </w:rPr>
        <w:t> </w:t>
      </w:r>
      <w:r w:rsidRPr="00340C05">
        <w:rPr>
          <w:rFonts w:ascii="Iowan Old Style Roman" w:eastAsia="Times New Roman" w:hAnsi="Iowan Old Style Roman" w:cs="Calibri"/>
          <w:b/>
          <w:bCs/>
          <w:bdr w:val="none" w:sz="0" w:space="0" w:color="auto" w:frame="1"/>
        </w:rPr>
        <w:t>“Sam”</w:t>
      </w:r>
      <w:r w:rsidRPr="00340C05">
        <w:rPr>
          <w:rFonts w:ascii="Iowan Old Style Roman" w:eastAsia="Times New Roman" w:hAnsi="Iowan Old Style Roman" w:cs="Calibri"/>
          <w:bdr w:val="none" w:sz="0" w:space="0" w:color="auto" w:frame="1"/>
        </w:rPr>
        <w:t xml:space="preserve"> is a friend, pupil and co-worker of Rudolf and Marie Steiner and has also trained with them in their new art of eurythmy. </w:t>
      </w:r>
      <w:r w:rsidRPr="00340C05">
        <w:rPr>
          <w:rFonts w:ascii="Iowan Old Style Roman" w:eastAsia="Times New Roman" w:hAnsi="Iowan Old Style Roman" w:cs="Calibri"/>
          <w:i/>
          <w:iCs/>
          <w:bdr w:val="none" w:sz="0" w:space="0" w:color="auto" w:frame="1"/>
        </w:rPr>
        <w:t xml:space="preserve">Note: the character bearing this somewhat fictional name is based closely on several historic persons, especially Anna </w:t>
      </w:r>
      <w:proofErr w:type="spellStart"/>
      <w:r w:rsidRPr="00340C05">
        <w:rPr>
          <w:rFonts w:ascii="Iowan Old Style Roman" w:eastAsia="Times New Roman" w:hAnsi="Iowan Old Style Roman" w:cs="Calibri"/>
          <w:i/>
          <w:iCs/>
          <w:bdr w:val="none" w:sz="0" w:space="0" w:color="auto" w:frame="1"/>
        </w:rPr>
        <w:t>Samweber</w:t>
      </w:r>
      <w:proofErr w:type="spellEnd"/>
      <w:r w:rsidRPr="00340C05">
        <w:rPr>
          <w:rFonts w:ascii="Iowan Old Style Roman" w:eastAsia="Times New Roman" w:hAnsi="Iowan Old Style Roman" w:cs="Calibri"/>
          <w:i/>
          <w:iCs/>
          <w:bdr w:val="none" w:sz="0" w:space="0" w:color="auto" w:frame="1"/>
        </w:rPr>
        <w:t xml:space="preserve"> and </w:t>
      </w:r>
      <w:proofErr w:type="spellStart"/>
      <w:r w:rsidRPr="00340C05">
        <w:rPr>
          <w:rFonts w:ascii="Iowan Old Style Roman" w:eastAsia="Times New Roman" w:hAnsi="Iowan Old Style Roman" w:cs="Calibri"/>
          <w:i/>
          <w:iCs/>
          <w:bdr w:val="none" w:sz="0" w:space="0" w:color="auto" w:frame="1"/>
        </w:rPr>
        <w:t>Mieta</w:t>
      </w:r>
      <w:proofErr w:type="spellEnd"/>
      <w:r w:rsidRPr="00340C05">
        <w:rPr>
          <w:rFonts w:ascii="Iowan Old Style Roman" w:eastAsia="Times New Roman" w:hAnsi="Iowan Old Style Roman" w:cs="Calibri"/>
          <w:i/>
          <w:iCs/>
          <w:bdr w:val="none" w:sz="0" w:space="0" w:color="auto" w:frame="1"/>
        </w:rPr>
        <w:t xml:space="preserve"> Waller, but also Ilona Schubert, Margarita </w:t>
      </w:r>
      <w:proofErr w:type="spellStart"/>
      <w:r w:rsidRPr="00340C05">
        <w:rPr>
          <w:rFonts w:ascii="Iowan Old Style Roman" w:eastAsia="Times New Roman" w:hAnsi="Iowan Old Style Roman" w:cs="Calibri"/>
          <w:i/>
          <w:iCs/>
          <w:bdr w:val="none" w:sz="0" w:space="0" w:color="auto" w:frame="1"/>
        </w:rPr>
        <w:t>Woloschin</w:t>
      </w:r>
      <w:proofErr w:type="spellEnd"/>
      <w:r w:rsidRPr="00340C05">
        <w:rPr>
          <w:rFonts w:ascii="Iowan Old Style Roman" w:eastAsia="Times New Roman" w:hAnsi="Iowan Old Style Roman" w:cs="Calibri"/>
          <w:i/>
          <w:iCs/>
          <w:bdr w:val="none" w:sz="0" w:space="0" w:color="auto" w:frame="1"/>
        </w:rPr>
        <w:t xml:space="preserve">, Maria </w:t>
      </w:r>
      <w:proofErr w:type="spellStart"/>
      <w:r w:rsidRPr="00340C05">
        <w:rPr>
          <w:rFonts w:ascii="Iowan Old Style Roman" w:eastAsia="Times New Roman" w:hAnsi="Iowan Old Style Roman" w:cs="Calibri"/>
          <w:i/>
          <w:iCs/>
          <w:bdr w:val="none" w:sz="0" w:space="0" w:color="auto" w:frame="1"/>
        </w:rPr>
        <w:t>Röschl</w:t>
      </w:r>
      <w:proofErr w:type="spellEnd"/>
      <w:r w:rsidRPr="00340C05">
        <w:rPr>
          <w:rFonts w:ascii="Iowan Old Style Roman" w:eastAsia="Times New Roman" w:hAnsi="Iowan Old Style Roman" w:cs="Calibri"/>
          <w:i/>
          <w:iCs/>
          <w:bdr w:val="none" w:sz="0" w:space="0" w:color="auto" w:frame="1"/>
        </w:rPr>
        <w:t>, Marie Savitch and Louise Clason.)</w:t>
      </w:r>
    </w:p>
    <w:p w14:paraId="33CEC133" w14:textId="77777777" w:rsidR="00AC1731" w:rsidRPr="00BE5FB0" w:rsidRDefault="00AC1731" w:rsidP="001A4B73">
      <w:pPr>
        <w:rPr>
          <w:rFonts w:ascii="Iowan Old Style Roman" w:hAnsi="Iowan Old Style Roman"/>
        </w:rPr>
      </w:pPr>
    </w:p>
    <w:p w14:paraId="5C05FFB3" w14:textId="6928205B" w:rsidR="006548DF" w:rsidRDefault="007D2AA4" w:rsidP="001A4B73">
      <w:pPr>
        <w:rPr>
          <w:rFonts w:ascii="Iowan Old Style Roman" w:hAnsi="Iowan Old Style Roman"/>
          <w:color w:val="000000"/>
        </w:rPr>
      </w:pPr>
      <w:r>
        <w:rPr>
          <w:rFonts w:ascii="Iowan Old Style Roman" w:hAnsi="Iowan Old Style Roman" w:cs="Calibri"/>
          <w:b/>
          <w:bCs/>
          <w:color w:val="000000"/>
        </w:rPr>
        <w:t>Albert Steffen</w:t>
      </w:r>
      <w:r>
        <w:rPr>
          <w:rFonts w:ascii="Iowan Old Style Roman" w:hAnsi="Iowan Old Style Roman"/>
          <w:color w:val="000000"/>
        </w:rPr>
        <w:t>, born in Switzerland in 1884, was a poet, painter, writer, and dramatist. He became the chief editor of </w:t>
      </w:r>
      <w:r>
        <w:rPr>
          <w:rFonts w:ascii="Iowan Old Style Roman" w:hAnsi="Iowan Old Style Roman"/>
          <w:i/>
          <w:iCs/>
          <w:color w:val="000000"/>
        </w:rPr>
        <w:t>Das Goetheanum </w:t>
      </w:r>
      <w:r>
        <w:rPr>
          <w:rFonts w:ascii="Iowan Old Style Roman" w:hAnsi="Iowan Old Style Roman"/>
          <w:color w:val="000000"/>
        </w:rPr>
        <w:t>in 1921 and, upon Steiner’s death, the President of the Anthroposophical Society, serving in both positions until his own death in 1963.</w:t>
      </w:r>
    </w:p>
    <w:p w14:paraId="7687A4FC" w14:textId="77777777" w:rsidR="007D2AA4" w:rsidRPr="00455336" w:rsidRDefault="007D2AA4" w:rsidP="001A4B73">
      <w:pPr>
        <w:rPr>
          <w:rFonts w:ascii="Iowan Old Style Roman" w:hAnsi="Iowan Old Style Roman"/>
        </w:rPr>
      </w:pPr>
    </w:p>
    <w:p w14:paraId="6C0EDDD4" w14:textId="496927A9" w:rsidR="00C02D70" w:rsidRPr="00455336" w:rsidRDefault="00AC1731" w:rsidP="001A4B73">
      <w:pPr>
        <w:rPr>
          <w:rFonts w:ascii="Iowan Old Style Roman" w:hAnsi="Iowan Old Style Roman"/>
        </w:rPr>
      </w:pPr>
      <w:r w:rsidRPr="00FA5788">
        <w:rPr>
          <w:rFonts w:ascii="Iowan Old Style Roman" w:hAnsi="Iowan Old Style Roman"/>
          <w:b/>
          <w:bCs/>
        </w:rPr>
        <w:t>Edith Maryon</w:t>
      </w:r>
      <w:r w:rsidR="00A944C2">
        <w:rPr>
          <w:rFonts w:ascii="Iowan Old Style Roman" w:hAnsi="Iowan Old Style Roman"/>
        </w:rPr>
        <w:t xml:space="preserve"> was born in London in 1872 and died in Dornach in 1924. She </w:t>
      </w:r>
      <w:r w:rsidR="006548DF" w:rsidRPr="00455336">
        <w:rPr>
          <w:rFonts w:ascii="Iowan Old Style Roman" w:hAnsi="Iowan Old Style Roman"/>
        </w:rPr>
        <w:t xml:space="preserve">was </w:t>
      </w:r>
      <w:r w:rsidR="005E6541">
        <w:rPr>
          <w:rFonts w:ascii="Iowan Old Style Roman" w:hAnsi="Iowan Old Style Roman"/>
        </w:rPr>
        <w:t>a</w:t>
      </w:r>
      <w:r w:rsidR="006548DF" w:rsidRPr="00455336">
        <w:rPr>
          <w:rFonts w:ascii="Iowan Old Style Roman" w:hAnsi="Iowan Old Style Roman"/>
        </w:rPr>
        <w:t xml:space="preserve"> sculptress who studied at the Royal Academy of Arts in London </w:t>
      </w:r>
      <w:r w:rsidR="00A944C2">
        <w:rPr>
          <w:rFonts w:ascii="Iowan Old Style Roman" w:hAnsi="Iowan Old Style Roman"/>
        </w:rPr>
        <w:t xml:space="preserve">and </w:t>
      </w:r>
      <w:r w:rsidR="006548DF" w:rsidRPr="00455336">
        <w:rPr>
          <w:rFonts w:ascii="Iowan Old Style Roman" w:hAnsi="Iowan Old Style Roman"/>
        </w:rPr>
        <w:t>showed her work the</w:t>
      </w:r>
      <w:r w:rsidR="00A944C2">
        <w:rPr>
          <w:rFonts w:ascii="Iowan Old Style Roman" w:hAnsi="Iowan Old Style Roman"/>
        </w:rPr>
        <w:t>re</w:t>
      </w:r>
      <w:r w:rsidR="006548DF" w:rsidRPr="00455336">
        <w:rPr>
          <w:rFonts w:ascii="Iowan Old Style Roman" w:hAnsi="Iowan Old Style Roman"/>
        </w:rPr>
        <w:t xml:space="preserve">. </w:t>
      </w:r>
      <w:r w:rsidR="00A944C2">
        <w:rPr>
          <w:rFonts w:ascii="Iowan Old Style Roman" w:hAnsi="Iowan Old Style Roman"/>
        </w:rPr>
        <w:t>She was the</w:t>
      </w:r>
      <w:r w:rsidR="00550AF8" w:rsidRPr="00455336">
        <w:rPr>
          <w:rFonts w:ascii="Iowan Old Style Roman" w:hAnsi="Iowan Old Style Roman"/>
        </w:rPr>
        <w:t xml:space="preserve"> leader of the</w:t>
      </w:r>
      <w:r w:rsidR="00C02D70" w:rsidRPr="00455336">
        <w:rPr>
          <w:rFonts w:ascii="Iowan Old Style Roman" w:hAnsi="Iowan Old Style Roman"/>
        </w:rPr>
        <w:t xml:space="preserve"> </w:t>
      </w:r>
      <w:bookmarkStart w:id="0" w:name="_Hlk144993690"/>
      <w:r w:rsidR="00C02D70" w:rsidRPr="00455336">
        <w:rPr>
          <w:rFonts w:ascii="Iowan Old Style Roman" w:hAnsi="Iowan Old Style Roman"/>
        </w:rPr>
        <w:t xml:space="preserve">Section </w:t>
      </w:r>
      <w:r w:rsidR="00550AF8" w:rsidRPr="00455336">
        <w:rPr>
          <w:rFonts w:ascii="Iowan Old Style Roman" w:hAnsi="Iowan Old Style Roman"/>
        </w:rPr>
        <w:t xml:space="preserve">for </w:t>
      </w:r>
      <w:r w:rsidR="00E7233B">
        <w:rPr>
          <w:rFonts w:ascii="Iowan Old Style Roman" w:hAnsi="Iowan Old Style Roman"/>
        </w:rPr>
        <w:t>Sculptural</w:t>
      </w:r>
      <w:r w:rsidR="00C02D70" w:rsidRPr="00455336">
        <w:rPr>
          <w:rFonts w:ascii="Iowan Old Style Roman" w:hAnsi="Iowan Old Style Roman"/>
        </w:rPr>
        <w:t xml:space="preserve"> </w:t>
      </w:r>
      <w:r w:rsidR="00A944C2">
        <w:rPr>
          <w:rFonts w:ascii="Iowan Old Style Roman" w:hAnsi="Iowan Old Style Roman"/>
        </w:rPr>
        <w:t>Arts</w:t>
      </w:r>
      <w:r w:rsidR="008A288B">
        <w:rPr>
          <w:rFonts w:ascii="Iowan Old Style Roman" w:hAnsi="Iowan Old Style Roman"/>
        </w:rPr>
        <w:t xml:space="preserve"> of the </w:t>
      </w:r>
      <w:r w:rsidR="007263F1">
        <w:rPr>
          <w:rFonts w:ascii="Iowan Old Style Roman" w:hAnsi="Iowan Old Style Roman"/>
        </w:rPr>
        <w:t>School for Spiritual Science</w:t>
      </w:r>
      <w:r w:rsidR="00A944C2">
        <w:rPr>
          <w:rFonts w:ascii="Iowan Old Style Roman" w:hAnsi="Iowan Old Style Roman"/>
        </w:rPr>
        <w:t>.</w:t>
      </w:r>
    </w:p>
    <w:bookmarkEnd w:id="0"/>
    <w:p w14:paraId="520C9BDE" w14:textId="77777777" w:rsidR="00C02D70" w:rsidRPr="00455336" w:rsidRDefault="00C02D70" w:rsidP="001A4B73">
      <w:pPr>
        <w:rPr>
          <w:rFonts w:ascii="Iowan Old Style Roman" w:hAnsi="Iowan Old Style Roman"/>
        </w:rPr>
      </w:pPr>
    </w:p>
    <w:p w14:paraId="5659ABA1" w14:textId="09559BB6" w:rsidR="00C02D70" w:rsidRPr="00455336" w:rsidRDefault="002514A4" w:rsidP="001A4B73">
      <w:pPr>
        <w:rPr>
          <w:rFonts w:ascii="Iowan Old Style Roman" w:hAnsi="Iowan Old Style Roman"/>
        </w:rPr>
      </w:pPr>
      <w:r w:rsidRPr="00FA5788">
        <w:rPr>
          <w:rFonts w:ascii="Iowan Old Style Roman" w:hAnsi="Iowan Old Style Roman"/>
          <w:b/>
          <w:bCs/>
        </w:rPr>
        <w:lastRenderedPageBreak/>
        <w:t>Ehrenfried Pfeiffer</w:t>
      </w:r>
      <w:r w:rsidRPr="00455336">
        <w:rPr>
          <w:rFonts w:ascii="Iowan Old Style Roman" w:hAnsi="Iowan Old Style Roman"/>
        </w:rPr>
        <w:t xml:space="preserve"> was born in 1899 in Munich</w:t>
      </w:r>
      <w:r w:rsidR="00734467" w:rsidRPr="00455336">
        <w:rPr>
          <w:rFonts w:ascii="Iowan Old Style Roman" w:hAnsi="Iowan Old Style Roman"/>
        </w:rPr>
        <w:t xml:space="preserve">. His book, </w:t>
      </w:r>
      <w:r w:rsidR="00734467" w:rsidRPr="00455336">
        <w:rPr>
          <w:rFonts w:ascii="Iowan Old Style Roman" w:hAnsi="Iowan Old Style Roman"/>
          <w:i/>
          <w:iCs/>
        </w:rPr>
        <w:t>Bio-dynamic Farming and Gardening</w:t>
      </w:r>
      <w:r w:rsidR="00734467" w:rsidRPr="00455336">
        <w:rPr>
          <w:rFonts w:ascii="Iowan Old Style Roman" w:hAnsi="Iowan Old Style Roman"/>
        </w:rPr>
        <w:t xml:space="preserve">, </w:t>
      </w:r>
      <w:r w:rsidR="00CB0841" w:rsidRPr="00455336">
        <w:rPr>
          <w:rFonts w:ascii="Iowan Old Style Roman" w:hAnsi="Iowan Old Style Roman"/>
        </w:rPr>
        <w:t xml:space="preserve">written in 1938, </w:t>
      </w:r>
      <w:r w:rsidR="00734467" w:rsidRPr="00455336">
        <w:rPr>
          <w:rFonts w:ascii="Iowan Old Style Roman" w:hAnsi="Iowan Old Style Roman"/>
        </w:rPr>
        <w:t>was influential</w:t>
      </w:r>
      <w:r w:rsidR="00CB0841" w:rsidRPr="00455336">
        <w:rPr>
          <w:rFonts w:ascii="Iowan Old Style Roman" w:hAnsi="Iowan Old Style Roman"/>
        </w:rPr>
        <w:t>, but it was his consulting</w:t>
      </w:r>
      <w:r w:rsidR="00BA7F88" w:rsidRPr="00455336">
        <w:rPr>
          <w:rFonts w:ascii="Iowan Old Style Roman" w:hAnsi="Iowan Old Style Roman"/>
        </w:rPr>
        <w:t xml:space="preserve"> throughout Europe and North America</w:t>
      </w:r>
      <w:r w:rsidR="007263F1">
        <w:rPr>
          <w:rFonts w:ascii="Iowan Old Style Roman" w:hAnsi="Iowan Old Style Roman"/>
        </w:rPr>
        <w:t xml:space="preserve"> </w:t>
      </w:r>
      <w:r w:rsidR="00CB0841" w:rsidRPr="00455336">
        <w:rPr>
          <w:rFonts w:ascii="Iowan Old Style Roman" w:hAnsi="Iowan Old Style Roman"/>
        </w:rPr>
        <w:t xml:space="preserve">that </w:t>
      </w:r>
      <w:r w:rsidR="005571FD">
        <w:rPr>
          <w:rFonts w:ascii="Iowan Old Style Roman" w:hAnsi="Iowan Old Style Roman"/>
        </w:rPr>
        <w:t>proved</w:t>
      </w:r>
      <w:r w:rsidR="00CB0841" w:rsidRPr="00455336">
        <w:rPr>
          <w:rFonts w:ascii="Iowan Old Style Roman" w:hAnsi="Iowan Old Style Roman"/>
        </w:rPr>
        <w:t xml:space="preserve"> crucial to the development of biodynamic farming. </w:t>
      </w:r>
      <w:r w:rsidR="00BA7F88" w:rsidRPr="00455336">
        <w:rPr>
          <w:rFonts w:ascii="Iowan Old Style Roman" w:hAnsi="Iowan Old Style Roman"/>
        </w:rPr>
        <w:t xml:space="preserve">Rachel Carson consulted him on the dangers of pesticides and DDT when she was writing her seminal book, </w:t>
      </w:r>
      <w:r w:rsidR="00BA7F88" w:rsidRPr="00455336">
        <w:rPr>
          <w:rFonts w:ascii="Iowan Old Style Roman" w:hAnsi="Iowan Old Style Roman"/>
          <w:i/>
          <w:iCs/>
        </w:rPr>
        <w:t>Silent Spring.</w:t>
      </w:r>
      <w:r w:rsidR="00455336" w:rsidRPr="00455336">
        <w:rPr>
          <w:rFonts w:ascii="Iowan Old Style Roman" w:hAnsi="Iowan Old Style Roman"/>
        </w:rPr>
        <w:t xml:space="preserve"> He died in 1961 in Spring Valley, NY. </w:t>
      </w:r>
    </w:p>
    <w:p w14:paraId="3BDA2160" w14:textId="6FA2537E" w:rsidR="001A4B73" w:rsidRPr="00340C05" w:rsidRDefault="00DC62DB" w:rsidP="00455336">
      <w:pPr>
        <w:pStyle w:val="NormalWeb"/>
        <w:shd w:val="clear" w:color="auto" w:fill="FFFFFF"/>
        <w:spacing w:before="0" w:after="0"/>
        <w:textAlignment w:val="baseline"/>
        <w:rPr>
          <w:rFonts w:ascii="Iowan Old Style Roman" w:hAnsi="Iowan Old Style Roman" w:cs="Courier New"/>
          <w:bdr w:val="none" w:sz="0" w:space="0" w:color="auto" w:frame="1"/>
        </w:rPr>
      </w:pPr>
      <w:r w:rsidRPr="00340C05">
        <w:rPr>
          <w:rFonts w:ascii="Iowan Old Style Roman" w:hAnsi="Iowan Old Style Roman" w:cs="Courier New"/>
          <w:b/>
          <w:bCs/>
          <w:bdr w:val="none" w:sz="0" w:space="0" w:color="auto" w:frame="1"/>
        </w:rPr>
        <w:t>Günther Wachsmuth</w:t>
      </w:r>
      <w:r w:rsidRPr="00340C05">
        <w:rPr>
          <w:rFonts w:ascii="Iowan Old Style Roman" w:hAnsi="Iowan Old Style Roman" w:cs="Courier New"/>
          <w:bdr w:val="none" w:sz="0" w:space="0" w:color="auto" w:frame="1"/>
        </w:rPr>
        <w:t xml:space="preserve"> was born in Dresden in 1893 and died in </w:t>
      </w:r>
      <w:proofErr w:type="spellStart"/>
      <w:r w:rsidRPr="00340C05">
        <w:rPr>
          <w:rFonts w:ascii="Iowan Old Style Roman" w:hAnsi="Iowan Old Style Roman" w:cs="Courier New"/>
          <w:bdr w:val="none" w:sz="0" w:space="0" w:color="auto" w:frame="1"/>
        </w:rPr>
        <w:t>Dornach</w:t>
      </w:r>
      <w:proofErr w:type="spellEnd"/>
      <w:r w:rsidRPr="00340C05">
        <w:rPr>
          <w:rFonts w:ascii="Iowan Old Style Roman" w:hAnsi="Iowan Old Style Roman" w:cs="Courier New"/>
          <w:bdr w:val="none" w:sz="0" w:space="0" w:color="auto" w:frame="1"/>
        </w:rPr>
        <w:t xml:space="preserve"> in 1963. He had a PhD in law and was also an economist. He led the Natural Science Section for 40 years and served on the Executive Council of the Anthroposophical Society. </w:t>
      </w:r>
      <w:r w:rsidRPr="00340C05">
        <w:rPr>
          <w:rFonts w:ascii="Iowan Old Style Roman" w:hAnsi="Iowan Old Style Roman" w:cs="Courier New"/>
          <w:i/>
          <w:iCs/>
          <w:bdr w:val="none" w:sz="0" w:space="0" w:color="auto" w:frame="1"/>
        </w:rPr>
        <w:t>Note: the character bearing this name also encompasses aspects of his brother Wolfgang and of Albert Steffen.</w:t>
      </w:r>
    </w:p>
    <w:p w14:paraId="2540AE93" w14:textId="3AC10981" w:rsidR="00860030" w:rsidRDefault="007B6151" w:rsidP="007B6151">
      <w:pPr>
        <w:pStyle w:val="NormalWeb"/>
        <w:shd w:val="clear" w:color="auto" w:fill="FFFFFF"/>
        <w:spacing w:before="0" w:after="0"/>
        <w:textAlignment w:val="baseline"/>
        <w:rPr>
          <w:rFonts w:ascii="Iowan Old Style Roman" w:hAnsi="Iowan Old Style Roman" w:cs="Courier New"/>
          <w:color w:val="000000"/>
          <w:bdr w:val="none" w:sz="0" w:space="0" w:color="auto" w:frame="1"/>
        </w:rPr>
      </w:pPr>
      <w:r w:rsidRPr="007B6151">
        <w:rPr>
          <w:rFonts w:ascii="Iowan Old Style Roman" w:hAnsi="Iowan Old Style Roman" w:cs="Courier New"/>
          <w:b/>
          <w:bCs/>
          <w:color w:val="000000"/>
          <w:bdr w:val="none" w:sz="0" w:space="0" w:color="auto" w:frame="1"/>
        </w:rPr>
        <w:t>Elisabeth Vreede</w:t>
      </w:r>
      <w:r w:rsidR="00C16572">
        <w:rPr>
          <w:rFonts w:ascii="Iowan Old Style Roman" w:hAnsi="Iowan Old Style Roman" w:cs="Courier New"/>
          <w:b/>
          <w:bCs/>
          <w:color w:val="000000"/>
          <w:bdr w:val="none" w:sz="0" w:space="0" w:color="auto" w:frame="1"/>
        </w:rPr>
        <w:t xml:space="preserve"> </w:t>
      </w:r>
      <w:r w:rsidR="005E6541">
        <w:rPr>
          <w:rFonts w:ascii="Iowan Old Style Roman" w:hAnsi="Iowan Old Style Roman" w:cs="Courier New"/>
          <w:color w:val="000000"/>
          <w:bdr w:val="none" w:sz="0" w:space="0" w:color="auto" w:frame="1"/>
        </w:rPr>
        <w:t xml:space="preserve">was </w:t>
      </w:r>
      <w:r w:rsidR="00C16572">
        <w:rPr>
          <w:rFonts w:ascii="Iowan Old Style Roman" w:hAnsi="Iowan Old Style Roman" w:cs="Courier New"/>
          <w:color w:val="000000"/>
          <w:bdr w:val="none" w:sz="0" w:space="0" w:color="auto" w:frame="1"/>
        </w:rPr>
        <w:t>born in The Hague on July 16, 1879</w:t>
      </w:r>
      <w:r w:rsidR="005E6541">
        <w:rPr>
          <w:rFonts w:ascii="Iowan Old Style Roman" w:hAnsi="Iowan Old Style Roman" w:cs="Courier New"/>
          <w:color w:val="000000"/>
          <w:bdr w:val="none" w:sz="0" w:space="0" w:color="auto" w:frame="1"/>
        </w:rPr>
        <w:t>. She</w:t>
      </w:r>
      <w:r w:rsidR="00C16572">
        <w:rPr>
          <w:rFonts w:ascii="Iowan Old Style Roman" w:hAnsi="Iowan Old Style Roman" w:cs="Courier New"/>
          <w:color w:val="000000"/>
          <w:bdr w:val="none" w:sz="0" w:space="0" w:color="auto" w:frame="1"/>
        </w:rPr>
        <w:t xml:space="preserve"> studied mathematics, astronomy, </w:t>
      </w:r>
      <w:r w:rsidR="00552B3F">
        <w:rPr>
          <w:rFonts w:ascii="Iowan Old Style Roman" w:hAnsi="Iowan Old Style Roman" w:cs="Courier New"/>
          <w:color w:val="000000"/>
          <w:bdr w:val="none" w:sz="0" w:space="0" w:color="auto" w:frame="1"/>
        </w:rPr>
        <w:t>Sanskrit,</w:t>
      </w:r>
      <w:r w:rsidR="00C16572">
        <w:rPr>
          <w:rFonts w:ascii="Iowan Old Style Roman" w:hAnsi="Iowan Old Style Roman" w:cs="Courier New"/>
          <w:color w:val="000000"/>
          <w:bdr w:val="none" w:sz="0" w:space="0" w:color="auto" w:frame="1"/>
        </w:rPr>
        <w:t xml:space="preserve"> and philosophy at the University of Leyden. </w:t>
      </w:r>
      <w:r w:rsidR="005E6541">
        <w:rPr>
          <w:rFonts w:ascii="Iowan Old Style Roman" w:hAnsi="Iowan Old Style Roman" w:cs="Courier New"/>
          <w:color w:val="000000"/>
          <w:bdr w:val="none" w:sz="0" w:space="0" w:color="auto" w:frame="1"/>
        </w:rPr>
        <w:t>She was the head of</w:t>
      </w:r>
      <w:r w:rsidR="00C16572">
        <w:rPr>
          <w:rFonts w:ascii="Iowan Old Style Roman" w:hAnsi="Iowan Old Style Roman" w:cs="Courier New"/>
          <w:color w:val="000000"/>
          <w:bdr w:val="none" w:sz="0" w:space="0" w:color="auto" w:frame="1"/>
        </w:rPr>
        <w:t xml:space="preserve"> the Mathematical-Astronomical Section</w:t>
      </w:r>
      <w:r w:rsidR="008A288B">
        <w:rPr>
          <w:rFonts w:ascii="Iowan Old Style Roman" w:hAnsi="Iowan Old Style Roman" w:cs="Courier New"/>
          <w:color w:val="000000"/>
          <w:bdr w:val="none" w:sz="0" w:space="0" w:color="auto" w:frame="1"/>
        </w:rPr>
        <w:t xml:space="preserve"> </w:t>
      </w:r>
      <w:r w:rsidR="00C16572">
        <w:rPr>
          <w:rFonts w:ascii="Iowan Old Style Roman" w:hAnsi="Iowan Old Style Roman" w:cs="Courier New"/>
          <w:color w:val="000000"/>
          <w:bdr w:val="none" w:sz="0" w:space="0" w:color="auto" w:frame="1"/>
        </w:rPr>
        <w:t xml:space="preserve">and served on </w:t>
      </w:r>
      <w:r w:rsidR="007263F1">
        <w:rPr>
          <w:rFonts w:ascii="Iowan Old Style Roman" w:hAnsi="Iowan Old Style Roman" w:cs="Courier New"/>
          <w:color w:val="000000"/>
          <w:bdr w:val="none" w:sz="0" w:space="0" w:color="auto" w:frame="1"/>
        </w:rPr>
        <w:t>the</w:t>
      </w:r>
      <w:r w:rsidR="00C16572">
        <w:rPr>
          <w:rFonts w:ascii="Iowan Old Style Roman" w:hAnsi="Iowan Old Style Roman" w:cs="Courier New"/>
          <w:color w:val="000000"/>
          <w:bdr w:val="none" w:sz="0" w:space="0" w:color="auto" w:frame="1"/>
        </w:rPr>
        <w:t xml:space="preserve"> </w:t>
      </w:r>
      <w:r w:rsidR="007D2AA4">
        <w:rPr>
          <w:rFonts w:ascii="Iowan Old Style Roman" w:hAnsi="Iowan Old Style Roman" w:cs="Courier New"/>
          <w:color w:val="000000"/>
          <w:bdr w:val="none" w:sz="0" w:space="0" w:color="auto" w:frame="1"/>
        </w:rPr>
        <w:t>Executive C</w:t>
      </w:r>
      <w:r w:rsidR="0091746F">
        <w:rPr>
          <w:rFonts w:ascii="Iowan Old Style Roman" w:hAnsi="Iowan Old Style Roman" w:cs="Courier New"/>
          <w:color w:val="000000"/>
          <w:bdr w:val="none" w:sz="0" w:space="0" w:color="auto" w:frame="1"/>
        </w:rPr>
        <w:t>ouncil</w:t>
      </w:r>
      <w:r w:rsidR="00C16572">
        <w:rPr>
          <w:rFonts w:ascii="Iowan Old Style Roman" w:hAnsi="Iowan Old Style Roman" w:cs="Courier New"/>
          <w:color w:val="000000"/>
          <w:bdr w:val="none" w:sz="0" w:space="0" w:color="auto" w:frame="1"/>
        </w:rPr>
        <w:t xml:space="preserve"> </w:t>
      </w:r>
      <w:r w:rsidR="007263F1">
        <w:rPr>
          <w:rFonts w:ascii="Iowan Old Style Roman" w:hAnsi="Iowan Old Style Roman" w:cs="Courier New"/>
          <w:color w:val="000000"/>
          <w:bdr w:val="none" w:sz="0" w:space="0" w:color="auto" w:frame="1"/>
        </w:rPr>
        <w:t xml:space="preserve">of the Anthroposophical Society </w:t>
      </w:r>
      <w:r w:rsidR="00C16572">
        <w:rPr>
          <w:rFonts w:ascii="Iowan Old Style Roman" w:hAnsi="Iowan Old Style Roman" w:cs="Courier New"/>
          <w:color w:val="000000"/>
          <w:bdr w:val="none" w:sz="0" w:space="0" w:color="auto" w:frame="1"/>
        </w:rPr>
        <w:t>from 1925 until 1935</w:t>
      </w:r>
      <w:r w:rsidR="005E6541">
        <w:rPr>
          <w:rFonts w:ascii="Iowan Old Style Roman" w:hAnsi="Iowan Old Style Roman" w:cs="Courier New"/>
          <w:color w:val="000000"/>
          <w:bdr w:val="none" w:sz="0" w:space="0" w:color="auto" w:frame="1"/>
        </w:rPr>
        <w:t>.</w:t>
      </w:r>
    </w:p>
    <w:p w14:paraId="4CAEB0D3" w14:textId="5D284B63" w:rsidR="008715DE" w:rsidRDefault="00860030" w:rsidP="007B6151">
      <w:pPr>
        <w:pStyle w:val="NormalWeb"/>
        <w:shd w:val="clear" w:color="auto" w:fill="FFFFFF"/>
        <w:spacing w:before="0" w:after="0"/>
        <w:textAlignment w:val="baseline"/>
        <w:rPr>
          <w:rFonts w:ascii="Iowan Old Style Roman" w:hAnsi="Iowan Old Style Roman" w:cs="Courier New"/>
          <w:color w:val="000000"/>
          <w:bdr w:val="none" w:sz="0" w:space="0" w:color="auto" w:frame="1"/>
        </w:rPr>
      </w:pPr>
      <w:r>
        <w:rPr>
          <w:rFonts w:ascii="Iowan Old Style Roman" w:hAnsi="Iowan Old Style Roman" w:cs="Courier New"/>
          <w:b/>
          <w:bCs/>
          <w:color w:val="000000"/>
          <w:bdr w:val="none" w:sz="0" w:space="0" w:color="auto" w:frame="1"/>
        </w:rPr>
        <w:t xml:space="preserve">The Brownshirts </w:t>
      </w:r>
      <w:r>
        <w:rPr>
          <w:rFonts w:ascii="Iowan Old Style Roman" w:hAnsi="Iowan Old Style Roman" w:cs="Courier New"/>
          <w:color w:val="000000"/>
          <w:bdr w:val="none" w:sz="0" w:space="0" w:color="auto" w:frame="1"/>
        </w:rPr>
        <w:t xml:space="preserve">were the storm troopers or SA (Sturmabteilung, which means assault division) for Hitler in Nazi Germany. </w:t>
      </w:r>
      <w:r w:rsidR="005A4D14">
        <w:rPr>
          <w:rFonts w:ascii="Iowan Old Style Roman" w:hAnsi="Iowan Old Style Roman" w:cs="Courier New"/>
          <w:color w:val="000000"/>
          <w:bdr w:val="none" w:sz="0" w:space="0" w:color="auto" w:frame="1"/>
        </w:rPr>
        <w:t>Essentially</w:t>
      </w:r>
      <w:r>
        <w:rPr>
          <w:rFonts w:ascii="Iowan Old Style Roman" w:hAnsi="Iowan Old Style Roman" w:cs="Courier New"/>
          <w:color w:val="000000"/>
          <w:bdr w:val="none" w:sz="0" w:space="0" w:color="auto" w:frame="1"/>
        </w:rPr>
        <w:t xml:space="preserve"> thugs</w:t>
      </w:r>
      <w:r w:rsidR="005A4D14">
        <w:rPr>
          <w:rFonts w:ascii="Iowan Old Style Roman" w:hAnsi="Iowan Old Style Roman" w:cs="Courier New"/>
          <w:color w:val="000000"/>
          <w:bdr w:val="none" w:sz="0" w:space="0" w:color="auto" w:frame="1"/>
        </w:rPr>
        <w:t xml:space="preserve">, they </w:t>
      </w:r>
      <w:r>
        <w:rPr>
          <w:rFonts w:ascii="Iowan Old Style Roman" w:hAnsi="Iowan Old Style Roman" w:cs="Courier New"/>
          <w:color w:val="000000"/>
          <w:bdr w:val="none" w:sz="0" w:space="0" w:color="auto" w:frame="1"/>
        </w:rPr>
        <w:t xml:space="preserve">violently intimidated the Jewish population and </w:t>
      </w:r>
      <w:r w:rsidR="00853746">
        <w:rPr>
          <w:rFonts w:ascii="Iowan Old Style Roman" w:hAnsi="Iowan Old Style Roman" w:cs="Courier New"/>
          <w:color w:val="000000"/>
          <w:bdr w:val="none" w:sz="0" w:space="0" w:color="auto" w:frame="1"/>
        </w:rPr>
        <w:t>others</w:t>
      </w:r>
      <w:r>
        <w:rPr>
          <w:rFonts w:ascii="Iowan Old Style Roman" w:hAnsi="Iowan Old Style Roman" w:cs="Courier New"/>
          <w:color w:val="000000"/>
          <w:bdr w:val="none" w:sz="0" w:space="0" w:color="auto" w:frame="1"/>
        </w:rPr>
        <w:t xml:space="preserve"> in Germany</w:t>
      </w:r>
      <w:r w:rsidR="005A4D14">
        <w:rPr>
          <w:rFonts w:ascii="Iowan Old Style Roman" w:hAnsi="Iowan Old Style Roman" w:cs="Courier New"/>
          <w:color w:val="000000"/>
          <w:bdr w:val="none" w:sz="0" w:space="0" w:color="auto" w:frame="1"/>
        </w:rPr>
        <w:t xml:space="preserve"> beginning in 1921</w:t>
      </w:r>
      <w:r>
        <w:rPr>
          <w:rFonts w:ascii="Iowan Old Style Roman" w:hAnsi="Iowan Old Style Roman" w:cs="Courier New"/>
          <w:color w:val="000000"/>
          <w:bdr w:val="none" w:sz="0" w:space="0" w:color="auto" w:frame="1"/>
        </w:rPr>
        <w:t>.</w:t>
      </w:r>
    </w:p>
    <w:p w14:paraId="13C3B752" w14:textId="469406B6" w:rsidR="00E371A1" w:rsidRDefault="008715DE" w:rsidP="007B6151">
      <w:pPr>
        <w:pStyle w:val="NormalWeb"/>
        <w:shd w:val="clear" w:color="auto" w:fill="FFFFFF"/>
        <w:spacing w:before="0" w:after="0"/>
        <w:textAlignment w:val="baseline"/>
        <w:rPr>
          <w:rFonts w:ascii="Iowan Old Style Roman" w:hAnsi="Iowan Old Style Roman" w:cs="Courier New"/>
          <w:color w:val="000000"/>
          <w:bdr w:val="none" w:sz="0" w:space="0" w:color="auto" w:frame="1"/>
        </w:rPr>
      </w:pPr>
      <w:r>
        <w:rPr>
          <w:rFonts w:ascii="Iowan Old Style Roman" w:hAnsi="Iowan Old Style Roman" w:cs="Courier New"/>
          <w:b/>
          <w:bCs/>
          <w:color w:val="000000"/>
          <w:bdr w:val="none" w:sz="0" w:space="0" w:color="auto" w:frame="1"/>
        </w:rPr>
        <w:t>The Munich Coup</w:t>
      </w:r>
      <w:r>
        <w:rPr>
          <w:rFonts w:ascii="Iowan Old Style Roman" w:hAnsi="Iowan Old Style Roman" w:cs="Courier New"/>
          <w:color w:val="000000"/>
          <w:bdr w:val="none" w:sz="0" w:space="0" w:color="auto" w:frame="1"/>
        </w:rPr>
        <w:t xml:space="preserve"> (also known as the Beer Hall Putsch) was an attempt to overthrow the Weimar Republic on November 8-9, 1923. It</w:t>
      </w:r>
      <w:r w:rsidR="00860030">
        <w:rPr>
          <w:rFonts w:ascii="Iowan Old Style Roman" w:hAnsi="Iowan Old Style Roman" w:cs="Courier New"/>
          <w:color w:val="000000"/>
          <w:bdr w:val="none" w:sz="0" w:space="0" w:color="auto" w:frame="1"/>
        </w:rPr>
        <w:t xml:space="preserve"> </w:t>
      </w:r>
      <w:r>
        <w:rPr>
          <w:rFonts w:ascii="Iowan Old Style Roman" w:hAnsi="Iowan Old Style Roman" w:cs="Courier New"/>
          <w:color w:val="000000"/>
          <w:bdr w:val="none" w:sz="0" w:space="0" w:color="auto" w:frame="1"/>
        </w:rPr>
        <w:t>failed</w:t>
      </w:r>
      <w:r w:rsidR="00D448CA">
        <w:rPr>
          <w:rFonts w:ascii="Iowan Old Style Roman" w:hAnsi="Iowan Old Style Roman" w:cs="Courier New"/>
          <w:color w:val="000000"/>
          <w:bdr w:val="none" w:sz="0" w:space="0" w:color="auto" w:frame="1"/>
        </w:rPr>
        <w:t>, and</w:t>
      </w:r>
      <w:r>
        <w:rPr>
          <w:rFonts w:ascii="Iowan Old Style Roman" w:hAnsi="Iowan Old Style Roman" w:cs="Courier New"/>
          <w:color w:val="000000"/>
          <w:bdr w:val="none" w:sz="0" w:space="0" w:color="auto" w:frame="1"/>
        </w:rPr>
        <w:t xml:space="preserve"> Hitler and the ringleaders were arrested</w:t>
      </w:r>
      <w:r w:rsidR="00D448CA">
        <w:rPr>
          <w:rFonts w:ascii="Iowan Old Style Roman" w:hAnsi="Iowan Old Style Roman" w:cs="Courier New"/>
          <w:color w:val="000000"/>
          <w:bdr w:val="none" w:sz="0" w:space="0" w:color="auto" w:frame="1"/>
        </w:rPr>
        <w:t>. A</w:t>
      </w:r>
      <w:r>
        <w:rPr>
          <w:rFonts w:ascii="Iowan Old Style Roman" w:hAnsi="Iowan Old Style Roman" w:cs="Courier New"/>
          <w:color w:val="000000"/>
          <w:bdr w:val="none" w:sz="0" w:space="0" w:color="auto" w:frame="1"/>
        </w:rPr>
        <w:t>fter serving just eight months, Hitler decided thereafter to conquer Germany by winning the vote.</w:t>
      </w:r>
    </w:p>
    <w:p w14:paraId="4D807DDA" w14:textId="40EB0BE4" w:rsidR="000A3BE0" w:rsidRDefault="00F85B75" w:rsidP="007B6151">
      <w:pPr>
        <w:pStyle w:val="NormalWeb"/>
        <w:shd w:val="clear" w:color="auto" w:fill="FFFFFF"/>
        <w:spacing w:before="0" w:after="0"/>
        <w:textAlignment w:val="baseline"/>
        <w:rPr>
          <w:rFonts w:ascii="Iowan Old Style Roman" w:hAnsi="Iowan Old Style Roman" w:cs="Courier New"/>
          <w:color w:val="000000"/>
          <w:bdr w:val="none" w:sz="0" w:space="0" w:color="auto" w:frame="1"/>
        </w:rPr>
      </w:pPr>
      <w:r>
        <w:rPr>
          <w:rFonts w:ascii="Iowan Old Style Roman" w:hAnsi="Iowan Old Style Roman" w:cs="Courier New"/>
          <w:b/>
          <w:bCs/>
          <w:color w:val="000000"/>
          <w:bdr w:val="none" w:sz="0" w:space="0" w:color="auto" w:frame="1"/>
        </w:rPr>
        <w:t>Thomas Aquin</w:t>
      </w:r>
      <w:r w:rsidR="000A3BE0">
        <w:rPr>
          <w:rFonts w:ascii="Iowan Old Style Roman" w:hAnsi="Iowan Old Style Roman" w:cs="Courier New"/>
          <w:b/>
          <w:bCs/>
          <w:color w:val="000000"/>
          <w:bdr w:val="none" w:sz="0" w:space="0" w:color="auto" w:frame="1"/>
        </w:rPr>
        <w:t>a</w:t>
      </w:r>
      <w:r>
        <w:rPr>
          <w:rFonts w:ascii="Iowan Old Style Roman" w:hAnsi="Iowan Old Style Roman" w:cs="Courier New"/>
          <w:b/>
          <w:bCs/>
          <w:color w:val="000000"/>
          <w:bdr w:val="none" w:sz="0" w:space="0" w:color="auto" w:frame="1"/>
        </w:rPr>
        <w:t xml:space="preserve">s </w:t>
      </w:r>
      <w:r>
        <w:rPr>
          <w:rFonts w:ascii="Iowan Old Style Roman" w:hAnsi="Iowan Old Style Roman" w:cs="Courier New"/>
          <w:color w:val="000000"/>
          <w:bdr w:val="none" w:sz="0" w:space="0" w:color="auto" w:frame="1"/>
        </w:rPr>
        <w:t>(ca 1225-1274) was a Dominican friar and priest who is considered a foundational philosopher of modern thought</w:t>
      </w:r>
      <w:r w:rsidR="002D260B">
        <w:rPr>
          <w:rFonts w:ascii="Iowan Old Style Roman" w:hAnsi="Iowan Old Style Roman" w:cs="Courier New"/>
          <w:color w:val="000000"/>
          <w:bdr w:val="none" w:sz="0" w:space="0" w:color="auto" w:frame="1"/>
        </w:rPr>
        <w:t xml:space="preserve">. </w:t>
      </w:r>
      <w:r>
        <w:rPr>
          <w:rFonts w:ascii="Iowan Old Style Roman" w:hAnsi="Iowan Old Style Roman" w:cs="Courier New"/>
          <w:color w:val="000000"/>
          <w:bdr w:val="none" w:sz="0" w:space="0" w:color="auto" w:frame="1"/>
        </w:rPr>
        <w:t>In the scholastic tradition, he took inspiration from Aristotle and built something completely new</w:t>
      </w:r>
      <w:r w:rsidR="002D260B">
        <w:rPr>
          <w:rFonts w:ascii="Iowan Old Style Roman" w:hAnsi="Iowan Old Style Roman" w:cs="Courier New"/>
          <w:color w:val="000000"/>
          <w:bdr w:val="none" w:sz="0" w:space="0" w:color="auto" w:frame="1"/>
        </w:rPr>
        <w:t xml:space="preserve">, a combination of philosophy and theology, known as Thomism. </w:t>
      </w:r>
    </w:p>
    <w:p w14:paraId="1DA6B7FD" w14:textId="2D3783E3" w:rsidR="000A3BE0" w:rsidRPr="000A3BE0" w:rsidRDefault="000A3BE0" w:rsidP="007B6151">
      <w:pPr>
        <w:pStyle w:val="NormalWeb"/>
        <w:shd w:val="clear" w:color="auto" w:fill="FFFFFF"/>
        <w:spacing w:before="0" w:after="0"/>
        <w:textAlignment w:val="baseline"/>
        <w:rPr>
          <w:rFonts w:ascii="Iowan Old Style Roman" w:hAnsi="Iowan Old Style Roman" w:cs="Courier New"/>
          <w:color w:val="000000"/>
          <w:bdr w:val="none" w:sz="0" w:space="0" w:color="auto" w:frame="1"/>
        </w:rPr>
      </w:pPr>
      <w:r>
        <w:rPr>
          <w:rFonts w:ascii="Iowan Old Style Roman" w:hAnsi="Iowan Old Style Roman" w:cs="Courier New"/>
          <w:b/>
          <w:bCs/>
          <w:color w:val="000000"/>
          <w:bdr w:val="none" w:sz="0" w:space="0" w:color="auto" w:frame="1"/>
        </w:rPr>
        <w:t>Reginald of Piperno</w:t>
      </w:r>
      <w:r>
        <w:rPr>
          <w:rFonts w:ascii="Iowan Old Style Roman" w:hAnsi="Iowan Old Style Roman" w:cs="Courier New"/>
          <w:color w:val="000000"/>
          <w:bdr w:val="none" w:sz="0" w:space="0" w:color="auto" w:frame="1"/>
        </w:rPr>
        <w:t>, born around 1230, was a</w:t>
      </w:r>
      <w:r w:rsidR="009B5212">
        <w:rPr>
          <w:rFonts w:ascii="Iowan Old Style Roman" w:hAnsi="Iowan Old Style Roman" w:cs="Courier New"/>
          <w:color w:val="000000"/>
          <w:bdr w:val="none" w:sz="0" w:space="0" w:color="auto" w:frame="1"/>
        </w:rPr>
        <w:t xml:space="preserve">n Italian Dominican and </w:t>
      </w:r>
      <w:r>
        <w:rPr>
          <w:rFonts w:ascii="Iowan Old Style Roman" w:hAnsi="Iowan Old Style Roman" w:cs="Courier New"/>
          <w:color w:val="000000"/>
          <w:bdr w:val="none" w:sz="0" w:space="0" w:color="auto" w:frame="1"/>
        </w:rPr>
        <w:t xml:space="preserve">close </w:t>
      </w:r>
      <w:r w:rsidR="00C84057">
        <w:rPr>
          <w:rFonts w:ascii="Iowan Old Style Roman" w:hAnsi="Iowan Old Style Roman" w:cs="Courier New"/>
          <w:color w:val="000000"/>
          <w:bdr w:val="none" w:sz="0" w:space="0" w:color="auto" w:frame="1"/>
        </w:rPr>
        <w:t xml:space="preserve">lifelong </w:t>
      </w:r>
      <w:r>
        <w:rPr>
          <w:rFonts w:ascii="Iowan Old Style Roman" w:hAnsi="Iowan Old Style Roman" w:cs="Courier New"/>
          <w:color w:val="000000"/>
          <w:bdr w:val="none" w:sz="0" w:space="0" w:color="auto" w:frame="1"/>
        </w:rPr>
        <w:t xml:space="preserve">companion to </w:t>
      </w:r>
      <w:r w:rsidR="00C84057">
        <w:rPr>
          <w:rFonts w:ascii="Iowan Old Style Roman" w:hAnsi="Iowan Old Style Roman" w:cs="Courier New"/>
          <w:color w:val="000000"/>
          <w:bdr w:val="none" w:sz="0" w:space="0" w:color="auto" w:frame="1"/>
        </w:rPr>
        <w:t xml:space="preserve">St. </w:t>
      </w:r>
      <w:r>
        <w:rPr>
          <w:rFonts w:ascii="Iowan Old Style Roman" w:hAnsi="Iowan Old Style Roman" w:cs="Courier New"/>
          <w:color w:val="000000"/>
          <w:bdr w:val="none" w:sz="0" w:space="0" w:color="auto" w:frame="1"/>
        </w:rPr>
        <w:t>Thomas Aquinas</w:t>
      </w:r>
      <w:r w:rsidR="00F97977">
        <w:rPr>
          <w:rFonts w:ascii="Iowan Old Style Roman" w:hAnsi="Iowan Old Style Roman" w:cs="Courier New"/>
          <w:color w:val="000000"/>
          <w:bdr w:val="none" w:sz="0" w:space="0" w:color="auto" w:frame="1"/>
        </w:rPr>
        <w:t xml:space="preserve">. </w:t>
      </w:r>
      <w:r w:rsidR="00C84057">
        <w:rPr>
          <w:rFonts w:ascii="Iowan Old Style Roman" w:hAnsi="Iowan Old Style Roman" w:cs="Courier New"/>
          <w:color w:val="000000"/>
          <w:bdr w:val="none" w:sz="0" w:space="0" w:color="auto" w:frame="1"/>
        </w:rPr>
        <w:t xml:space="preserve">They taught together in Naples. Reginald attended at the deathbed of Aquinas and received his general confession. </w:t>
      </w:r>
      <w:r w:rsidR="00F97977">
        <w:rPr>
          <w:rFonts w:ascii="Iowan Old Style Roman" w:hAnsi="Iowan Old Style Roman" w:cs="Courier New"/>
          <w:color w:val="000000"/>
          <w:bdr w:val="none" w:sz="0" w:space="0" w:color="auto" w:frame="1"/>
        </w:rPr>
        <w:t>Reginald</w:t>
      </w:r>
      <w:r w:rsidR="009B5212">
        <w:rPr>
          <w:rFonts w:ascii="Iowan Old Style Roman" w:hAnsi="Iowan Old Style Roman" w:cs="Courier New"/>
          <w:color w:val="000000"/>
          <w:bdr w:val="none" w:sz="0" w:space="0" w:color="auto" w:frame="1"/>
        </w:rPr>
        <w:t xml:space="preserve"> collect</w:t>
      </w:r>
      <w:r w:rsidR="00F97977">
        <w:rPr>
          <w:rFonts w:ascii="Iowan Old Style Roman" w:hAnsi="Iowan Old Style Roman" w:cs="Courier New"/>
          <w:color w:val="000000"/>
          <w:bdr w:val="none" w:sz="0" w:space="0" w:color="auto" w:frame="1"/>
        </w:rPr>
        <w:t>ed</w:t>
      </w:r>
      <w:r w:rsidR="009B5212">
        <w:rPr>
          <w:rFonts w:ascii="Iowan Old Style Roman" w:hAnsi="Iowan Old Style Roman" w:cs="Courier New"/>
          <w:color w:val="000000"/>
          <w:bdr w:val="none" w:sz="0" w:space="0" w:color="auto" w:frame="1"/>
        </w:rPr>
        <w:t xml:space="preserve"> all </w:t>
      </w:r>
      <w:r w:rsidR="00F97977">
        <w:rPr>
          <w:rFonts w:ascii="Iowan Old Style Roman" w:hAnsi="Iowan Old Style Roman" w:cs="Courier New"/>
          <w:color w:val="000000"/>
          <w:bdr w:val="none" w:sz="0" w:space="0" w:color="auto" w:frame="1"/>
        </w:rPr>
        <w:t xml:space="preserve">of Aquinas’ </w:t>
      </w:r>
      <w:r w:rsidR="009B5212">
        <w:rPr>
          <w:rFonts w:ascii="Iowan Old Style Roman" w:hAnsi="Iowan Old Style Roman" w:cs="Courier New"/>
          <w:color w:val="000000"/>
          <w:bdr w:val="none" w:sz="0" w:space="0" w:color="auto" w:frame="1"/>
        </w:rPr>
        <w:t>works</w:t>
      </w:r>
      <w:r w:rsidR="00F97977">
        <w:rPr>
          <w:rFonts w:ascii="Iowan Old Style Roman" w:hAnsi="Iowan Old Style Roman" w:cs="Courier New"/>
          <w:color w:val="000000"/>
          <w:bdr w:val="none" w:sz="0" w:space="0" w:color="auto" w:frame="1"/>
        </w:rPr>
        <w:t xml:space="preserve"> and </w:t>
      </w:r>
      <w:r w:rsidR="00C84057">
        <w:rPr>
          <w:rFonts w:ascii="Iowan Old Style Roman" w:hAnsi="Iowan Old Style Roman" w:cs="Courier New"/>
          <w:color w:val="000000"/>
          <w:bdr w:val="none" w:sz="0" w:space="0" w:color="auto" w:frame="1"/>
        </w:rPr>
        <w:t>was</w:t>
      </w:r>
      <w:r w:rsidR="00F97977">
        <w:rPr>
          <w:rFonts w:ascii="Iowan Old Style Roman" w:hAnsi="Iowan Old Style Roman" w:cs="Courier New"/>
          <w:color w:val="000000"/>
          <w:bdr w:val="none" w:sz="0" w:space="0" w:color="auto" w:frame="1"/>
        </w:rPr>
        <w:t xml:space="preserve"> cited frequently in the process of Thomas’ canonization</w:t>
      </w:r>
      <w:r w:rsidR="00C84057">
        <w:rPr>
          <w:rFonts w:ascii="Iowan Old Style Roman" w:hAnsi="Iowan Old Style Roman" w:cs="Courier New"/>
          <w:color w:val="000000"/>
          <w:bdr w:val="none" w:sz="0" w:space="0" w:color="auto" w:frame="1"/>
        </w:rPr>
        <w:t xml:space="preserve"> which occurred in 1323</w:t>
      </w:r>
      <w:r w:rsidR="009B5212">
        <w:rPr>
          <w:rFonts w:ascii="Iowan Old Style Roman" w:hAnsi="Iowan Old Style Roman" w:cs="Courier New"/>
          <w:color w:val="000000"/>
          <w:bdr w:val="none" w:sz="0" w:space="0" w:color="auto" w:frame="1"/>
        </w:rPr>
        <w:t>. Reginald died around1290.</w:t>
      </w:r>
    </w:p>
    <w:p w14:paraId="4FF0FAD2" w14:textId="1433FA61" w:rsidR="005674DD" w:rsidRDefault="007B05FA" w:rsidP="007B6151">
      <w:pPr>
        <w:pStyle w:val="NormalWeb"/>
        <w:shd w:val="clear" w:color="auto" w:fill="FFFFFF"/>
        <w:spacing w:before="0" w:after="0"/>
        <w:textAlignment w:val="baseline"/>
        <w:rPr>
          <w:rFonts w:ascii="Iowan Old Style Roman" w:hAnsi="Iowan Old Style Roman" w:cs="Courier New"/>
          <w:color w:val="000000"/>
          <w:bdr w:val="none" w:sz="0" w:space="0" w:color="auto" w:frame="1"/>
        </w:rPr>
      </w:pPr>
      <w:r>
        <w:rPr>
          <w:rFonts w:ascii="Iowan Old Style Roman" w:hAnsi="Iowan Old Style Roman" w:cs="Courier New"/>
          <w:b/>
          <w:bCs/>
          <w:color w:val="000000"/>
          <w:bdr w:val="none" w:sz="0" w:space="0" w:color="auto" w:frame="1"/>
        </w:rPr>
        <w:t>Albertus Magnus</w:t>
      </w:r>
      <w:r w:rsidR="002A57EC">
        <w:rPr>
          <w:rFonts w:ascii="Iowan Old Style Roman" w:hAnsi="Iowan Old Style Roman" w:cs="Courier New"/>
          <w:color w:val="000000"/>
          <w:bdr w:val="none" w:sz="0" w:space="0" w:color="auto" w:frame="1"/>
        </w:rPr>
        <w:t xml:space="preserve">, </w:t>
      </w:r>
      <w:r w:rsidR="0094624E">
        <w:rPr>
          <w:rFonts w:ascii="Iowan Old Style Roman" w:hAnsi="Iowan Old Style Roman" w:cs="Courier New"/>
          <w:color w:val="000000"/>
          <w:bdr w:val="none" w:sz="0" w:space="0" w:color="auto" w:frame="1"/>
        </w:rPr>
        <w:t xml:space="preserve">a German Dominican priest </w:t>
      </w:r>
      <w:r w:rsidR="002A57EC">
        <w:rPr>
          <w:rFonts w:ascii="Iowan Old Style Roman" w:hAnsi="Iowan Old Style Roman" w:cs="Courier New"/>
          <w:color w:val="000000"/>
          <w:bdr w:val="none" w:sz="0" w:space="0" w:color="auto" w:frame="1"/>
        </w:rPr>
        <w:t>born circa 1200 and died in 1280, was declared the Patron Saint of all who cultivate the sciences in 1941.</w:t>
      </w:r>
      <w:r w:rsidR="0026677F">
        <w:rPr>
          <w:rFonts w:ascii="Iowan Old Style Roman" w:hAnsi="Iowan Old Style Roman" w:cs="Courier New"/>
          <w:color w:val="000000"/>
          <w:bdr w:val="none" w:sz="0" w:space="0" w:color="auto" w:frame="1"/>
        </w:rPr>
        <w:t xml:space="preserve"> He was the only medieval scholar who made commentaries on all the known works of Aristotle. He worked on a project for 20 years to make all the branches of natural science understandable. He became an important teacher of Thomas Aquinas. </w:t>
      </w:r>
    </w:p>
    <w:p w14:paraId="42A4C612" w14:textId="0A21DDD7" w:rsidR="005674DD" w:rsidRDefault="005674DD" w:rsidP="007B6151">
      <w:pPr>
        <w:pStyle w:val="NormalWeb"/>
        <w:shd w:val="clear" w:color="auto" w:fill="FFFFFF"/>
        <w:spacing w:before="0" w:after="0"/>
        <w:textAlignment w:val="baseline"/>
        <w:rPr>
          <w:rFonts w:ascii="Iowan Old Style Roman" w:hAnsi="Iowan Old Style Roman" w:cs="Courier New"/>
          <w:color w:val="000000"/>
          <w:bdr w:val="none" w:sz="0" w:space="0" w:color="auto" w:frame="1"/>
        </w:rPr>
      </w:pPr>
      <w:r>
        <w:rPr>
          <w:rFonts w:ascii="Iowan Old Style Roman" w:hAnsi="Iowan Old Style Roman" w:cs="Courier New"/>
          <w:b/>
          <w:bCs/>
          <w:color w:val="000000"/>
          <w:bdr w:val="none" w:sz="0" w:space="0" w:color="auto" w:frame="1"/>
        </w:rPr>
        <w:t>Aristotle</w:t>
      </w:r>
      <w:r>
        <w:rPr>
          <w:rFonts w:ascii="Iowan Old Style Roman" w:hAnsi="Iowan Old Style Roman" w:cs="Courier New"/>
          <w:color w:val="000000"/>
          <w:bdr w:val="none" w:sz="0" w:space="0" w:color="auto" w:frame="1"/>
        </w:rPr>
        <w:t xml:space="preserve">, an ancient Greek philosopher, lived from 384 to 322 BCE. </w:t>
      </w:r>
      <w:r w:rsidR="008A243C">
        <w:rPr>
          <w:rFonts w:ascii="Iowan Old Style Roman" w:hAnsi="Iowan Old Style Roman" w:cs="Courier New"/>
          <w:color w:val="000000"/>
          <w:bdr w:val="none" w:sz="0" w:space="0" w:color="auto" w:frame="1"/>
        </w:rPr>
        <w:t xml:space="preserve">He studied in Plato’s Academy in Athens from about 17 years old until Plato’s death in 347. Afterwards, he did research in Assos and then Lesbos where he worked with Theophratus who had also been associated with Plato’s Academy. In 343 he became the tutor to 13-year-old Alexander, the </w:t>
      </w:r>
      <w:r w:rsidR="008A243C">
        <w:rPr>
          <w:rFonts w:ascii="Iowan Old Style Roman" w:hAnsi="Iowan Old Style Roman" w:cs="Courier New"/>
          <w:color w:val="000000"/>
          <w:bdr w:val="none" w:sz="0" w:space="0" w:color="auto" w:frame="1"/>
        </w:rPr>
        <w:lastRenderedPageBreak/>
        <w:t>son of King Philip of Macedon.</w:t>
      </w:r>
      <w:r w:rsidR="003D4A4D">
        <w:rPr>
          <w:rFonts w:ascii="Iowan Old Style Roman" w:hAnsi="Iowan Old Style Roman" w:cs="Courier New"/>
          <w:color w:val="000000"/>
          <w:bdr w:val="none" w:sz="0" w:space="0" w:color="auto" w:frame="1"/>
        </w:rPr>
        <w:t xml:space="preserve"> Aristotle’s writings cover just about everything: logic, metaphysics, philosophy of mind, ethics, political theory, aesthetics, rhetoric, empirical biology, and so on. </w:t>
      </w:r>
    </w:p>
    <w:p w14:paraId="05D2B886" w14:textId="4F090CCC" w:rsidR="00406C4A" w:rsidRDefault="00554D6E" w:rsidP="007B6151">
      <w:pPr>
        <w:pStyle w:val="NormalWeb"/>
        <w:shd w:val="clear" w:color="auto" w:fill="FFFFFF"/>
        <w:spacing w:before="0" w:after="0"/>
        <w:textAlignment w:val="baseline"/>
        <w:rPr>
          <w:rFonts w:ascii="Iowan Old Style Roman" w:hAnsi="Iowan Old Style Roman" w:cs="Courier New"/>
          <w:color w:val="000000"/>
          <w:bdr w:val="none" w:sz="0" w:space="0" w:color="auto" w:frame="1"/>
        </w:rPr>
      </w:pPr>
      <w:r>
        <w:rPr>
          <w:rFonts w:ascii="Iowan Old Style Roman" w:hAnsi="Iowan Old Style Roman" w:cs="Courier New"/>
          <w:b/>
          <w:bCs/>
          <w:color w:val="000000"/>
          <w:bdr w:val="none" w:sz="0" w:space="0" w:color="auto" w:frame="1"/>
        </w:rPr>
        <w:t>Alexander</w:t>
      </w:r>
      <w:r>
        <w:rPr>
          <w:rFonts w:ascii="Iowan Old Style Roman" w:hAnsi="Iowan Old Style Roman" w:cs="Courier New"/>
          <w:color w:val="000000"/>
          <w:bdr w:val="none" w:sz="0" w:space="0" w:color="auto" w:frame="1"/>
        </w:rPr>
        <w:t xml:space="preserve">, the son of King Philip II (King of Macedonia) and Olympias (Princess of Epirus), lived from 356 to 323 BCE. He became the king of Macedonia in 336 when his father was assassinated. </w:t>
      </w:r>
      <w:r w:rsidR="002D3D60">
        <w:rPr>
          <w:rFonts w:ascii="Iowan Old Style Roman" w:hAnsi="Iowan Old Style Roman" w:cs="Courier New"/>
          <w:color w:val="000000"/>
          <w:bdr w:val="none" w:sz="0" w:space="0" w:color="auto" w:frame="1"/>
        </w:rPr>
        <w:t xml:space="preserve">Alexander, already acknowledged to be a great warrior, subsequently conquered </w:t>
      </w:r>
      <w:r w:rsidR="007F58B7">
        <w:rPr>
          <w:rFonts w:ascii="Iowan Old Style Roman" w:hAnsi="Iowan Old Style Roman" w:cs="Courier New"/>
          <w:color w:val="000000"/>
          <w:bdr w:val="none" w:sz="0" w:space="0" w:color="auto" w:frame="1"/>
        </w:rPr>
        <w:t xml:space="preserve">the Balkans, the Persian Empire, Asia Minor, Syria, </w:t>
      </w:r>
      <w:r w:rsidR="00902C96">
        <w:rPr>
          <w:rFonts w:ascii="Iowan Old Style Roman" w:hAnsi="Iowan Old Style Roman" w:cs="Courier New"/>
          <w:color w:val="000000"/>
          <w:bdr w:val="none" w:sz="0" w:space="0" w:color="auto" w:frame="1"/>
        </w:rPr>
        <w:t>Egypt,</w:t>
      </w:r>
      <w:r w:rsidR="007F58B7">
        <w:rPr>
          <w:rFonts w:ascii="Iowan Old Style Roman" w:hAnsi="Iowan Old Style Roman" w:cs="Courier New"/>
          <w:color w:val="000000"/>
          <w:bdr w:val="none" w:sz="0" w:space="0" w:color="auto" w:frame="1"/>
        </w:rPr>
        <w:t xml:space="preserve"> and India. He fell ill after a lengthy banquet including much drinking and died ten days later at the age of 33. </w:t>
      </w:r>
    </w:p>
    <w:p w14:paraId="7A9772A0" w14:textId="293CC88D" w:rsidR="006569AF" w:rsidRDefault="006569AF" w:rsidP="007B6151">
      <w:pPr>
        <w:pStyle w:val="NormalWeb"/>
        <w:shd w:val="clear" w:color="auto" w:fill="FFFFFF"/>
        <w:spacing w:before="0" w:after="0"/>
        <w:textAlignment w:val="baseline"/>
        <w:rPr>
          <w:rFonts w:ascii="Iowan Old Style Roman" w:hAnsi="Iowan Old Style Roman" w:cs="Courier New"/>
          <w:color w:val="000000"/>
          <w:bdr w:val="none" w:sz="0" w:space="0" w:color="auto" w:frame="1"/>
        </w:rPr>
      </w:pPr>
      <w:r>
        <w:rPr>
          <w:rFonts w:ascii="Iowan Old Style Roman" w:hAnsi="Iowan Old Style Roman" w:cs="Courier New"/>
          <w:b/>
          <w:bCs/>
          <w:color w:val="000000"/>
          <w:bdr w:val="none" w:sz="0" w:space="0" w:color="auto" w:frame="1"/>
        </w:rPr>
        <w:t>Theophrastus</w:t>
      </w:r>
      <w:r>
        <w:rPr>
          <w:rFonts w:ascii="Iowan Old Style Roman" w:hAnsi="Iowan Old Style Roman" w:cs="Courier New"/>
          <w:color w:val="000000"/>
          <w:bdr w:val="none" w:sz="0" w:space="0" w:color="auto" w:frame="1"/>
        </w:rPr>
        <w:t xml:space="preserve"> was born in c. 372 and died in c. 287 BCE. He was a student of Aristotle and became the head of the Lyceum after Aristotle’s forced retirement in 323. </w:t>
      </w:r>
      <w:r w:rsidR="00A334DC">
        <w:rPr>
          <w:rFonts w:ascii="Iowan Old Style Roman" w:hAnsi="Iowan Old Style Roman" w:cs="Courier New"/>
          <w:color w:val="000000"/>
          <w:bdr w:val="none" w:sz="0" w:space="0" w:color="auto" w:frame="1"/>
        </w:rPr>
        <w:t xml:space="preserve">The academy grew and prospered while Theophrastus, one of the few Peripatetic philosophers to fully adopt all of Aristotle’s philosophies, was its leader. Theophrastus brought to Europe Aristotle’s </w:t>
      </w:r>
      <w:r w:rsidR="00E27D99">
        <w:rPr>
          <w:rFonts w:ascii="Iowan Old Style Roman" w:hAnsi="Iowan Old Style Roman" w:cs="Courier New"/>
          <w:color w:val="000000"/>
          <w:bdr w:val="none" w:sz="0" w:space="0" w:color="auto" w:frame="1"/>
        </w:rPr>
        <w:t xml:space="preserve">more </w:t>
      </w:r>
      <w:r w:rsidR="00A334DC">
        <w:rPr>
          <w:rFonts w:ascii="Iowan Old Style Roman" w:hAnsi="Iowan Old Style Roman" w:cs="Courier New"/>
          <w:color w:val="000000"/>
          <w:bdr w:val="none" w:sz="0" w:space="0" w:color="auto" w:frame="1"/>
        </w:rPr>
        <w:t>logical writings</w:t>
      </w:r>
      <w:r w:rsidR="00E27D99">
        <w:rPr>
          <w:rFonts w:ascii="Iowan Old Style Roman" w:hAnsi="Iowan Old Style Roman" w:cs="Courier New"/>
          <w:color w:val="000000"/>
          <w:bdr w:val="none" w:sz="0" w:space="0" w:color="auto" w:frame="1"/>
        </w:rPr>
        <w:t xml:space="preserve">, the only writings Europe could accept at that time, while Alexander took Aristotle’s nature writings into Asia. </w:t>
      </w:r>
    </w:p>
    <w:p w14:paraId="0149F281" w14:textId="1BE685EB" w:rsidR="005674DD" w:rsidRPr="00902C96" w:rsidRDefault="009A0EA6" w:rsidP="007B6151">
      <w:pPr>
        <w:pStyle w:val="NormalWeb"/>
        <w:shd w:val="clear" w:color="auto" w:fill="FFFFFF"/>
        <w:spacing w:before="0" w:after="0"/>
        <w:textAlignment w:val="baseline"/>
        <w:rPr>
          <w:rFonts w:ascii="Iowan Old Style Roman" w:hAnsi="Iowan Old Style Roman" w:cs="Courier New"/>
          <w:color w:val="000000"/>
          <w:bdr w:val="none" w:sz="0" w:space="0" w:color="auto" w:frame="1"/>
        </w:rPr>
      </w:pPr>
      <w:r>
        <w:rPr>
          <w:rFonts w:ascii="Iowan Old Style Roman" w:hAnsi="Iowan Old Style Roman" w:cs="Courier New"/>
          <w:b/>
          <w:bCs/>
          <w:color w:val="000000"/>
          <w:bdr w:val="none" w:sz="0" w:space="0" w:color="auto" w:frame="1"/>
        </w:rPr>
        <w:t>Cratylu</w:t>
      </w:r>
      <w:r w:rsidR="00170AA1">
        <w:rPr>
          <w:rFonts w:ascii="Iowan Old Style Roman" w:hAnsi="Iowan Old Style Roman" w:cs="Courier New"/>
          <w:b/>
          <w:bCs/>
          <w:color w:val="000000"/>
          <w:bdr w:val="none" w:sz="0" w:space="0" w:color="auto" w:frame="1"/>
        </w:rPr>
        <w:t>s</w:t>
      </w:r>
      <w:r w:rsidR="00170AA1">
        <w:rPr>
          <w:rFonts w:ascii="Iowan Old Style Roman" w:hAnsi="Iowan Old Style Roman" w:cs="Courier New"/>
          <w:color w:val="000000"/>
          <w:bdr w:val="none" w:sz="0" w:space="0" w:color="auto" w:frame="1"/>
        </w:rPr>
        <w:t xml:space="preserve"> was an Ancient Athenian philosopher of the 5</w:t>
      </w:r>
      <w:r w:rsidR="00170AA1" w:rsidRPr="00170AA1">
        <w:rPr>
          <w:rFonts w:ascii="Iowan Old Style Roman" w:hAnsi="Iowan Old Style Roman" w:cs="Courier New"/>
          <w:color w:val="000000"/>
          <w:bdr w:val="none" w:sz="0" w:space="0" w:color="auto" w:frame="1"/>
          <w:vertAlign w:val="superscript"/>
        </w:rPr>
        <w:t>th</w:t>
      </w:r>
      <w:r w:rsidR="00170AA1">
        <w:rPr>
          <w:rFonts w:ascii="Iowan Old Style Roman" w:hAnsi="Iowan Old Style Roman" w:cs="Courier New"/>
          <w:color w:val="000000"/>
          <w:bdr w:val="none" w:sz="0" w:space="0" w:color="auto" w:frame="1"/>
        </w:rPr>
        <w:t xml:space="preserve"> century BCE who, according to Aristotle, influenced Plato before he became a student of Socrates. Cratylus was a devotee of Heraclitus, especially of the idea that everything is in flux. It is said that he stopped speaking at some point because he came to believe that speaking doesn’t make sense in a world of flux. </w:t>
      </w:r>
    </w:p>
    <w:p w14:paraId="442E6EA4" w14:textId="4ABE96F4" w:rsidR="00902C96" w:rsidRPr="00E01838" w:rsidRDefault="00E01838" w:rsidP="00455336">
      <w:pPr>
        <w:pStyle w:val="NormalWeb"/>
        <w:shd w:val="clear" w:color="auto" w:fill="FFFFFF"/>
        <w:spacing w:before="0" w:after="0"/>
        <w:textAlignment w:val="baseline"/>
        <w:rPr>
          <w:color w:val="1A1A1A"/>
          <w:sz w:val="25"/>
          <w:szCs w:val="25"/>
          <w:shd w:val="clear" w:color="auto" w:fill="FFFFFF"/>
        </w:rPr>
      </w:pPr>
      <w:r w:rsidRPr="00902C96">
        <w:rPr>
          <w:rFonts w:ascii="Iowan Old Style Roman" w:hAnsi="Iowan Old Style Roman"/>
          <w:b/>
          <w:bCs/>
          <w:color w:val="1A1A1A"/>
          <w:shd w:val="clear" w:color="auto" w:fill="FFFFFF"/>
        </w:rPr>
        <w:t>The Temple of Artemis in Ephesus</w:t>
      </w:r>
      <w:r>
        <w:rPr>
          <w:b/>
          <w:bCs/>
          <w:color w:val="1A1A1A"/>
          <w:sz w:val="25"/>
          <w:szCs w:val="25"/>
          <w:shd w:val="clear" w:color="auto" w:fill="FFFFFF"/>
        </w:rPr>
        <w:t xml:space="preserve"> </w:t>
      </w:r>
      <w:r w:rsidRPr="00902C96">
        <w:rPr>
          <w:rFonts w:ascii="Iowan Old Style Roman" w:hAnsi="Iowan Old Style Roman"/>
          <w:color w:val="1A1A1A"/>
          <w:shd w:val="clear" w:color="auto" w:fill="FFFFFF"/>
        </w:rPr>
        <w:t xml:space="preserve">took 120 years to complete after construction began in 560 BCE. </w:t>
      </w:r>
      <w:r w:rsidR="00785EB0" w:rsidRPr="00902C96">
        <w:rPr>
          <w:rFonts w:ascii="Iowan Old Style Roman" w:hAnsi="Iowan Old Style Roman"/>
          <w:color w:val="1A1A1A"/>
          <w:shd w:val="clear" w:color="auto" w:fill="FFFFFF"/>
        </w:rPr>
        <w:t>Built completely of marble, it was one of the largest Greek temples ever built. It was destroyed</w:t>
      </w:r>
      <w:r w:rsidR="006B3DC9">
        <w:rPr>
          <w:rFonts w:ascii="Iowan Old Style Roman" w:hAnsi="Iowan Old Style Roman"/>
          <w:color w:val="1A1A1A"/>
          <w:shd w:val="clear" w:color="auto" w:fill="FFFFFF"/>
        </w:rPr>
        <w:t xml:space="preserve"> </w:t>
      </w:r>
      <w:r w:rsidR="00193441">
        <w:rPr>
          <w:rFonts w:ascii="Iowan Old Style Roman" w:hAnsi="Iowan Old Style Roman"/>
          <w:color w:val="1A1A1A"/>
          <w:shd w:val="clear" w:color="auto" w:fill="FFFFFF"/>
        </w:rPr>
        <w:t>in</w:t>
      </w:r>
      <w:r w:rsidR="00785EB0" w:rsidRPr="00902C96">
        <w:rPr>
          <w:rFonts w:ascii="Iowan Old Style Roman" w:hAnsi="Iowan Old Style Roman"/>
          <w:color w:val="1A1A1A"/>
          <w:shd w:val="clear" w:color="auto" w:fill="FFFFFF"/>
        </w:rPr>
        <w:t xml:space="preserve"> </w:t>
      </w:r>
      <w:r w:rsidR="00193441">
        <w:rPr>
          <w:rFonts w:ascii="Iowan Old Style Roman" w:hAnsi="Iowan Old Style Roman" w:cs="Courier New"/>
          <w:color w:val="000000"/>
          <w:bdr w:val="none" w:sz="0" w:space="0" w:color="auto" w:frame="1"/>
        </w:rPr>
        <w:t>356 BCE</w:t>
      </w:r>
      <w:r w:rsidR="006B3DC9">
        <w:rPr>
          <w:sz w:val="26"/>
        </w:rPr>
        <w:t xml:space="preserve"> – </w:t>
      </w:r>
      <w:r w:rsidR="006B3DC9">
        <w:rPr>
          <w:rFonts w:ascii="Iowan Old Style Roman" w:hAnsi="Iowan Old Style Roman"/>
          <w:color w:val="1A1A1A"/>
          <w:shd w:val="clear" w:color="auto" w:fill="FFFFFF"/>
        </w:rPr>
        <w:t xml:space="preserve">legend has it, </w:t>
      </w:r>
      <w:r w:rsidR="00193441">
        <w:rPr>
          <w:rFonts w:ascii="Iowan Old Style Roman" w:hAnsi="Iowan Old Style Roman"/>
          <w:color w:val="1A1A1A"/>
          <w:shd w:val="clear" w:color="auto" w:fill="FFFFFF"/>
        </w:rPr>
        <w:t>on the night of Alexander's birth</w:t>
      </w:r>
      <w:r w:rsidR="006B3DC9">
        <w:rPr>
          <w:sz w:val="26"/>
        </w:rPr>
        <w:t xml:space="preserve"> – </w:t>
      </w:r>
      <w:r w:rsidR="00785EB0" w:rsidRPr="00902C96">
        <w:rPr>
          <w:rFonts w:ascii="Iowan Old Style Roman" w:hAnsi="Iowan Old Style Roman"/>
          <w:color w:val="1A1A1A"/>
          <w:shd w:val="clear" w:color="auto" w:fill="FFFFFF"/>
        </w:rPr>
        <w:t xml:space="preserve">by a fire set by </w:t>
      </w:r>
      <w:r w:rsidR="005571FD">
        <w:rPr>
          <w:rFonts w:ascii="Iowan Old Style Roman" w:hAnsi="Iowan Old Style Roman"/>
          <w:color w:val="1A1A1A"/>
          <w:shd w:val="clear" w:color="auto" w:fill="FFFFFF"/>
        </w:rPr>
        <w:t>the</w:t>
      </w:r>
      <w:r w:rsidR="00785EB0" w:rsidRPr="00902C96">
        <w:rPr>
          <w:rFonts w:ascii="Iowan Old Style Roman" w:hAnsi="Iowan Old Style Roman"/>
          <w:color w:val="1A1A1A"/>
          <w:shd w:val="clear" w:color="auto" w:fill="FFFFFF"/>
        </w:rPr>
        <w:t xml:space="preserve"> arsonist</w:t>
      </w:r>
      <w:r w:rsidR="005571FD">
        <w:rPr>
          <w:rFonts w:ascii="Iowan Old Style Roman" w:hAnsi="Iowan Old Style Roman"/>
          <w:color w:val="1A1A1A"/>
          <w:shd w:val="clear" w:color="auto" w:fill="FFFFFF"/>
        </w:rPr>
        <w:t xml:space="preserve"> </w:t>
      </w:r>
      <w:r w:rsidR="00902C96" w:rsidRPr="00902C96">
        <w:rPr>
          <w:rFonts w:ascii="Iowan Old Style Roman" w:hAnsi="Iowan Old Style Roman"/>
          <w:color w:val="1A1A1A"/>
          <w:shd w:val="clear" w:color="auto" w:fill="FFFFFF"/>
        </w:rPr>
        <w:t>Herost</w:t>
      </w:r>
      <w:r w:rsidR="006A220D">
        <w:rPr>
          <w:rFonts w:ascii="Iowan Old Style Roman" w:hAnsi="Iowan Old Style Roman"/>
          <w:color w:val="1A1A1A"/>
          <w:shd w:val="clear" w:color="auto" w:fill="FFFFFF"/>
        </w:rPr>
        <w:t>r</w:t>
      </w:r>
      <w:r w:rsidR="00902C96" w:rsidRPr="00902C96">
        <w:rPr>
          <w:rFonts w:ascii="Iowan Old Style Roman" w:hAnsi="Iowan Old Style Roman"/>
          <w:color w:val="1A1A1A"/>
          <w:shd w:val="clear" w:color="auto" w:fill="FFFFFF"/>
        </w:rPr>
        <w:t>atus</w:t>
      </w:r>
      <w:r w:rsidR="005E6541">
        <w:rPr>
          <w:rFonts w:ascii="Iowan Old Style Roman" w:hAnsi="Iowan Old Style Roman"/>
          <w:color w:val="1A1A1A"/>
          <w:shd w:val="clear" w:color="auto" w:fill="FFFFFF"/>
        </w:rPr>
        <w:t>.</w:t>
      </w:r>
    </w:p>
    <w:p w14:paraId="3D1EB183" w14:textId="05B4C9FD" w:rsidR="0003750B" w:rsidRDefault="00997F64" w:rsidP="00455336">
      <w:pPr>
        <w:pStyle w:val="NormalWeb"/>
        <w:shd w:val="clear" w:color="auto" w:fill="FFFFFF"/>
        <w:spacing w:before="0" w:after="0"/>
        <w:textAlignment w:val="baseline"/>
        <w:rPr>
          <w:rFonts w:ascii="Iowan Old Style Roman" w:hAnsi="Iowan Old Style Roman" w:cs="Courier New"/>
          <w:color w:val="000000"/>
          <w:bdr w:val="none" w:sz="0" w:space="0" w:color="auto" w:frame="1"/>
        </w:rPr>
      </w:pPr>
      <w:r>
        <w:rPr>
          <w:rFonts w:ascii="Iowan Old Style Roman" w:hAnsi="Iowan Old Style Roman" w:cs="Courier New"/>
          <w:b/>
          <w:bCs/>
          <w:color w:val="000000"/>
          <w:bdr w:val="none" w:sz="0" w:space="0" w:color="auto" w:frame="1"/>
        </w:rPr>
        <w:t>Samothrace</w:t>
      </w:r>
      <w:r>
        <w:rPr>
          <w:rFonts w:ascii="Iowan Old Style Roman" w:hAnsi="Iowan Old Style Roman" w:cs="Courier New"/>
          <w:color w:val="000000"/>
          <w:bdr w:val="none" w:sz="0" w:space="0" w:color="auto" w:frame="1"/>
        </w:rPr>
        <w:t>,</w:t>
      </w:r>
      <w:r w:rsidR="006E4186">
        <w:rPr>
          <w:rFonts w:ascii="Iowan Old Style Roman" w:hAnsi="Iowan Old Style Roman" w:cs="Courier New"/>
          <w:color w:val="000000"/>
          <w:bdr w:val="none" w:sz="0" w:space="0" w:color="auto" w:frame="1"/>
        </w:rPr>
        <w:t xml:space="preserve"> a small Greek island, is known for </w:t>
      </w:r>
      <w:r w:rsidR="00B34D2A">
        <w:rPr>
          <w:rFonts w:ascii="Iowan Old Style Roman" w:hAnsi="Iowan Old Style Roman" w:cs="Courier New"/>
          <w:color w:val="000000"/>
          <w:bdr w:val="none" w:sz="0" w:space="0" w:color="auto" w:frame="1"/>
        </w:rPr>
        <w:t>its temple complex, Sanctuary of the Great Gods where the</w:t>
      </w:r>
      <w:r w:rsidR="00472D18">
        <w:rPr>
          <w:rFonts w:ascii="Iowan Old Style Roman" w:hAnsi="Iowan Old Style Roman" w:cs="Courier New"/>
          <w:color w:val="000000"/>
          <w:bdr w:val="none" w:sz="0" w:space="0" w:color="auto" w:frame="1"/>
        </w:rPr>
        <w:t xml:space="preserve"> famous artifact, </w:t>
      </w:r>
      <w:r w:rsidR="00472D18" w:rsidRPr="00B34D2A">
        <w:rPr>
          <w:rFonts w:ascii="Iowan Old Style Roman" w:hAnsi="Iowan Old Style Roman" w:cs="Courier New"/>
          <w:i/>
          <w:iCs/>
          <w:color w:val="000000"/>
          <w:bdr w:val="none" w:sz="0" w:space="0" w:color="auto" w:frame="1"/>
        </w:rPr>
        <w:t>The Winged Victory</w:t>
      </w:r>
      <w:r w:rsidR="00472D18">
        <w:rPr>
          <w:rFonts w:ascii="Iowan Old Style Roman" w:hAnsi="Iowan Old Style Roman" w:cs="Courier New"/>
          <w:color w:val="000000"/>
          <w:bdr w:val="none" w:sz="0" w:space="0" w:color="auto" w:frame="1"/>
        </w:rPr>
        <w:t xml:space="preserve">, </w:t>
      </w:r>
      <w:r w:rsidR="00B34D2A">
        <w:rPr>
          <w:rFonts w:ascii="Iowan Old Style Roman" w:hAnsi="Iowan Old Style Roman" w:cs="Courier New"/>
          <w:color w:val="000000"/>
          <w:bdr w:val="none" w:sz="0" w:space="0" w:color="auto" w:frame="1"/>
        </w:rPr>
        <w:t xml:space="preserve">was unearthed in 1863 and </w:t>
      </w:r>
      <w:r w:rsidR="00472D18">
        <w:rPr>
          <w:rFonts w:ascii="Iowan Old Style Roman" w:hAnsi="Iowan Old Style Roman" w:cs="Courier New"/>
          <w:color w:val="000000"/>
          <w:bdr w:val="none" w:sz="0" w:space="0" w:color="auto" w:frame="1"/>
        </w:rPr>
        <w:t xml:space="preserve">currently </w:t>
      </w:r>
      <w:r w:rsidR="00B34D2A">
        <w:rPr>
          <w:rFonts w:ascii="Iowan Old Style Roman" w:hAnsi="Iowan Old Style Roman" w:cs="Courier New"/>
          <w:color w:val="000000"/>
          <w:bdr w:val="none" w:sz="0" w:space="0" w:color="auto" w:frame="1"/>
        </w:rPr>
        <w:t>resides</w:t>
      </w:r>
      <w:r w:rsidR="00472D18">
        <w:rPr>
          <w:rFonts w:ascii="Iowan Old Style Roman" w:hAnsi="Iowan Old Style Roman" w:cs="Courier New"/>
          <w:color w:val="000000"/>
          <w:bdr w:val="none" w:sz="0" w:space="0" w:color="auto" w:frame="1"/>
        </w:rPr>
        <w:t xml:space="preserve"> in the Louvre. </w:t>
      </w:r>
      <w:r w:rsidR="005571FD">
        <w:rPr>
          <w:rFonts w:ascii="Iowan Old Style Roman" w:hAnsi="Iowan Old Style Roman" w:cs="Courier New"/>
          <w:color w:val="000000"/>
          <w:bdr w:val="none" w:sz="0" w:space="0" w:color="auto" w:frame="1"/>
        </w:rPr>
        <w:t>In its time, a</w:t>
      </w:r>
      <w:r w:rsidR="0003750B">
        <w:rPr>
          <w:rFonts w:ascii="Iowan Old Style Roman" w:hAnsi="Iowan Old Style Roman" w:cs="Courier New"/>
          <w:color w:val="000000"/>
          <w:bdr w:val="none" w:sz="0" w:space="0" w:color="auto" w:frame="1"/>
        </w:rPr>
        <w:t>nyone who wanted to worship the Great Gods</w:t>
      </w:r>
      <w:r w:rsidR="00E06449">
        <w:rPr>
          <w:rFonts w:ascii="Iowan Old Style Roman" w:hAnsi="Iowan Old Style Roman" w:cs="Courier New"/>
          <w:color w:val="000000"/>
          <w:bdr w:val="none" w:sz="0" w:space="0" w:color="auto" w:frame="1"/>
        </w:rPr>
        <w:t xml:space="preserve"> </w:t>
      </w:r>
      <w:r w:rsidR="0003750B">
        <w:rPr>
          <w:rFonts w:ascii="Iowan Old Style Roman" w:hAnsi="Iowan Old Style Roman" w:cs="Courier New"/>
          <w:color w:val="000000"/>
          <w:bdr w:val="none" w:sz="0" w:space="0" w:color="auto" w:frame="1"/>
        </w:rPr>
        <w:t xml:space="preserve">was welcome to come to the sanctuary, but the buildings for the mysteries were for the initiates only. </w:t>
      </w:r>
    </w:p>
    <w:p w14:paraId="7716A52F" w14:textId="1C2AF21F" w:rsidR="0003750B" w:rsidRDefault="00B912F7" w:rsidP="00455336">
      <w:pPr>
        <w:pStyle w:val="NormalWeb"/>
        <w:shd w:val="clear" w:color="auto" w:fill="FFFFFF"/>
        <w:spacing w:before="0" w:after="0"/>
        <w:textAlignment w:val="baseline"/>
        <w:rPr>
          <w:rFonts w:ascii="Iowan Old Style Roman" w:hAnsi="Iowan Old Style Roman" w:cs="Courier New"/>
          <w:color w:val="000000"/>
          <w:bdr w:val="none" w:sz="0" w:space="0" w:color="auto" w:frame="1"/>
        </w:rPr>
      </w:pPr>
      <w:r>
        <w:rPr>
          <w:rFonts w:ascii="Iowan Old Style Roman" w:hAnsi="Iowan Old Style Roman" w:cs="Courier New"/>
          <w:b/>
          <w:bCs/>
          <w:color w:val="000000"/>
          <w:bdr w:val="none" w:sz="0" w:space="0" w:color="auto" w:frame="1"/>
        </w:rPr>
        <w:t>Eabani – Enkidu</w:t>
      </w:r>
      <w:r>
        <w:rPr>
          <w:rFonts w:ascii="Iowan Old Style Roman" w:hAnsi="Iowan Old Style Roman" w:cs="Courier New"/>
          <w:color w:val="000000"/>
          <w:bdr w:val="none" w:sz="0" w:space="0" w:color="auto" w:frame="1"/>
        </w:rPr>
        <w:t xml:space="preserve">, is known to us through the </w:t>
      </w:r>
      <w:r>
        <w:rPr>
          <w:rFonts w:ascii="Iowan Old Style Roman" w:hAnsi="Iowan Old Style Roman" w:cs="Courier New"/>
          <w:i/>
          <w:iCs/>
          <w:color w:val="000000"/>
          <w:bdr w:val="none" w:sz="0" w:space="0" w:color="auto" w:frame="1"/>
        </w:rPr>
        <w:t>Epic of Gilgamesh</w:t>
      </w:r>
      <w:r>
        <w:rPr>
          <w:rFonts w:ascii="Iowan Old Style Roman" w:hAnsi="Iowan Old Style Roman" w:cs="Courier New"/>
          <w:color w:val="000000"/>
          <w:bdr w:val="none" w:sz="0" w:space="0" w:color="auto" w:frame="1"/>
        </w:rPr>
        <w:t>, the oldest epic poem yet found. In this story, Eabani comes to know Gilgamesh as a friend, a pupil as well as a teacher, and finally as a brother</w:t>
      </w:r>
      <w:r w:rsidR="00143D58">
        <w:rPr>
          <w:rFonts w:ascii="Iowan Old Style Roman" w:hAnsi="Iowan Old Style Roman" w:cs="Courier New"/>
          <w:color w:val="000000"/>
          <w:bdr w:val="none" w:sz="0" w:space="0" w:color="auto" w:frame="1"/>
        </w:rPr>
        <w:t xml:space="preserve">. </w:t>
      </w:r>
      <w:r w:rsidR="00D33770">
        <w:rPr>
          <w:rFonts w:ascii="Iowan Old Style Roman" w:hAnsi="Iowan Old Style Roman" w:cs="Courier New"/>
          <w:color w:val="000000"/>
          <w:bdr w:val="none" w:sz="0" w:space="0" w:color="auto" w:frame="1"/>
        </w:rPr>
        <w:t xml:space="preserve">Eabani and Gilgamesh encounter many challenges in the world that require both of their unique skills. </w:t>
      </w:r>
    </w:p>
    <w:p w14:paraId="1092E178" w14:textId="79A8D885" w:rsidR="00143D58" w:rsidRDefault="00143D58" w:rsidP="00455336">
      <w:pPr>
        <w:pStyle w:val="NormalWeb"/>
        <w:shd w:val="clear" w:color="auto" w:fill="FFFFFF"/>
        <w:spacing w:before="0" w:after="0"/>
        <w:textAlignment w:val="baseline"/>
        <w:rPr>
          <w:rFonts w:ascii="Iowan Old Style Roman" w:hAnsi="Iowan Old Style Roman" w:cs="Courier New"/>
          <w:color w:val="000000"/>
          <w:bdr w:val="none" w:sz="0" w:space="0" w:color="auto" w:frame="1"/>
        </w:rPr>
      </w:pPr>
      <w:r w:rsidRPr="009561B2">
        <w:rPr>
          <w:rFonts w:ascii="Iowan Old Style Roman" w:hAnsi="Iowan Old Style Roman" w:cs="Courier New"/>
          <w:b/>
          <w:bCs/>
          <w:color w:val="000000"/>
          <w:bdr w:val="none" w:sz="0" w:space="0" w:color="auto" w:frame="1"/>
        </w:rPr>
        <w:t>Gilgamesh</w:t>
      </w:r>
      <w:r w:rsidR="005571FD">
        <w:rPr>
          <w:rFonts w:ascii="Iowan Old Style Roman" w:hAnsi="Iowan Old Style Roman" w:cs="Courier New"/>
          <w:color w:val="000000"/>
          <w:bdr w:val="none" w:sz="0" w:space="0" w:color="auto" w:frame="1"/>
        </w:rPr>
        <w:t xml:space="preserve"> </w:t>
      </w:r>
      <w:r w:rsidR="00D448CA">
        <w:rPr>
          <w:rFonts w:ascii="Iowan Old Style Roman" w:hAnsi="Iowan Old Style Roman" w:cs="Courier New"/>
          <w:color w:val="000000"/>
          <w:bdr w:val="none" w:sz="0" w:space="0" w:color="auto" w:frame="1"/>
        </w:rPr>
        <w:t>i</w:t>
      </w:r>
      <w:r w:rsidR="005571FD">
        <w:rPr>
          <w:rFonts w:ascii="Iowan Old Style Roman" w:hAnsi="Iowan Old Style Roman" w:cs="Courier New"/>
          <w:color w:val="000000"/>
          <w:bdr w:val="none" w:sz="0" w:space="0" w:color="auto" w:frame="1"/>
        </w:rPr>
        <w:t xml:space="preserve">s </w:t>
      </w:r>
      <w:r w:rsidRPr="009561B2">
        <w:rPr>
          <w:rFonts w:ascii="Iowan Old Style Roman" w:hAnsi="Iowan Old Style Roman" w:cs="Courier New"/>
          <w:color w:val="000000"/>
          <w:bdr w:val="none" w:sz="0" w:space="0" w:color="auto" w:frame="1"/>
        </w:rPr>
        <w:t xml:space="preserve">the King of </w:t>
      </w:r>
      <w:proofErr w:type="spellStart"/>
      <w:r w:rsidRPr="009561B2">
        <w:rPr>
          <w:rFonts w:ascii="Iowan Old Style Roman" w:hAnsi="Iowan Old Style Roman" w:cs="Courier New"/>
          <w:color w:val="000000"/>
          <w:bdr w:val="none" w:sz="0" w:space="0" w:color="auto" w:frame="1"/>
        </w:rPr>
        <w:t>Uruk</w:t>
      </w:r>
      <w:proofErr w:type="spellEnd"/>
      <w:r w:rsidRPr="009561B2">
        <w:rPr>
          <w:rFonts w:ascii="Iowan Old Style Roman" w:hAnsi="Iowan Old Style Roman" w:cs="Courier New"/>
          <w:color w:val="000000"/>
          <w:bdr w:val="none" w:sz="0" w:space="0" w:color="auto" w:frame="1"/>
        </w:rPr>
        <w:t xml:space="preserve"> in Mesopotamia </w:t>
      </w:r>
      <w:r w:rsidR="00D448CA">
        <w:rPr>
          <w:rFonts w:ascii="Iowan Old Style Roman" w:hAnsi="Iowan Old Style Roman" w:cs="Courier New"/>
          <w:color w:val="000000"/>
          <w:bdr w:val="none" w:sz="0" w:space="0" w:color="auto" w:frame="1"/>
        </w:rPr>
        <w:t>according to</w:t>
      </w:r>
      <w:r w:rsidRPr="009561B2">
        <w:rPr>
          <w:rFonts w:ascii="Iowan Old Style Roman" w:hAnsi="Iowan Old Style Roman" w:cs="Courier New"/>
          <w:color w:val="000000"/>
          <w:bdr w:val="none" w:sz="0" w:space="0" w:color="auto" w:frame="1"/>
        </w:rPr>
        <w:t xml:space="preserve"> the</w:t>
      </w:r>
      <w:r w:rsidRPr="009561B2">
        <w:rPr>
          <w:rFonts w:ascii="Iowan Old Style Roman" w:hAnsi="Iowan Old Style Roman" w:cs="Courier New"/>
          <w:i/>
          <w:iCs/>
          <w:color w:val="000000"/>
          <w:bdr w:val="none" w:sz="0" w:space="0" w:color="auto" w:frame="1"/>
        </w:rPr>
        <w:t xml:space="preserve"> Epic of Gilgamesh</w:t>
      </w:r>
      <w:r w:rsidRPr="009561B2">
        <w:rPr>
          <w:rFonts w:ascii="Iowan Old Style Roman" w:hAnsi="Iowan Old Style Roman" w:cs="Courier New"/>
          <w:color w:val="000000"/>
          <w:bdr w:val="none" w:sz="0" w:space="0" w:color="auto" w:frame="1"/>
        </w:rPr>
        <w:t xml:space="preserve"> </w:t>
      </w:r>
      <w:r w:rsidR="009561B2" w:rsidRPr="009561B2">
        <w:rPr>
          <w:rFonts w:ascii="Iowan Old Style Roman" w:hAnsi="Iowan Old Style Roman" w:cs="Courier New"/>
          <w:color w:val="000000"/>
          <w:bdr w:val="none" w:sz="0" w:space="0" w:color="auto" w:frame="1"/>
        </w:rPr>
        <w:t>written c. 1250-1400 BCE</w:t>
      </w:r>
      <w:r w:rsidR="005571FD">
        <w:rPr>
          <w:rFonts w:ascii="Iowan Old Style Roman" w:hAnsi="Iowan Old Style Roman" w:cs="Courier New"/>
          <w:color w:val="000000"/>
          <w:bdr w:val="none" w:sz="0" w:space="0" w:color="auto" w:frame="1"/>
        </w:rPr>
        <w:t>.</w:t>
      </w:r>
      <w:r w:rsidR="009561B2" w:rsidRPr="009561B2">
        <w:rPr>
          <w:rFonts w:ascii="Iowan Old Style Roman" w:hAnsi="Iowan Old Style Roman" w:cs="Courier New"/>
          <w:color w:val="000000"/>
          <w:bdr w:val="none" w:sz="0" w:space="0" w:color="auto" w:frame="1"/>
        </w:rPr>
        <w:t xml:space="preserve"> Gilgamesh </w:t>
      </w:r>
      <w:r w:rsidR="00D448CA">
        <w:rPr>
          <w:rFonts w:ascii="Iowan Old Style Roman" w:hAnsi="Iowan Old Style Roman" w:cs="Courier New"/>
          <w:color w:val="000000"/>
          <w:bdr w:val="none" w:sz="0" w:space="0" w:color="auto" w:frame="1"/>
        </w:rPr>
        <w:t>is</w:t>
      </w:r>
      <w:r w:rsidR="009561B2" w:rsidRPr="009561B2">
        <w:rPr>
          <w:rFonts w:ascii="Iowan Old Style Roman" w:hAnsi="Iowan Old Style Roman" w:cs="Courier New"/>
          <w:color w:val="000000"/>
          <w:bdr w:val="none" w:sz="0" w:space="0" w:color="auto" w:frame="1"/>
        </w:rPr>
        <w:t xml:space="preserve"> </w:t>
      </w:r>
      <w:r w:rsidR="00D33770">
        <w:rPr>
          <w:rFonts w:ascii="Iowan Old Style Roman" w:hAnsi="Iowan Old Style Roman" w:cs="Courier New"/>
          <w:color w:val="000000"/>
          <w:bdr w:val="none" w:sz="0" w:space="0" w:color="auto" w:frame="1"/>
        </w:rPr>
        <w:t>defined as 2/3 divine and 1/3 mortal. In his initial meeting with Eabani, he w</w:t>
      </w:r>
      <w:r w:rsidR="00D448CA">
        <w:rPr>
          <w:rFonts w:ascii="Iowan Old Style Roman" w:hAnsi="Iowan Old Style Roman" w:cs="Courier New"/>
          <w:color w:val="000000"/>
          <w:bdr w:val="none" w:sz="0" w:space="0" w:color="auto" w:frame="1"/>
        </w:rPr>
        <w:t>ins</w:t>
      </w:r>
      <w:r w:rsidR="00D33770">
        <w:rPr>
          <w:rFonts w:ascii="Iowan Old Style Roman" w:hAnsi="Iowan Old Style Roman" w:cs="Courier New"/>
          <w:color w:val="000000"/>
          <w:bdr w:val="none" w:sz="0" w:space="0" w:color="auto" w:frame="1"/>
        </w:rPr>
        <w:t xml:space="preserve"> a physical confrontation, but is so impressed by </w:t>
      </w:r>
      <w:proofErr w:type="spellStart"/>
      <w:r w:rsidR="00D33770">
        <w:rPr>
          <w:rFonts w:ascii="Iowan Old Style Roman" w:hAnsi="Iowan Old Style Roman" w:cs="Courier New"/>
          <w:color w:val="000000"/>
          <w:bdr w:val="none" w:sz="0" w:space="0" w:color="auto" w:frame="1"/>
        </w:rPr>
        <w:t>Eabani’s</w:t>
      </w:r>
      <w:proofErr w:type="spellEnd"/>
      <w:r w:rsidR="00D33770">
        <w:rPr>
          <w:rFonts w:ascii="Iowan Old Style Roman" w:hAnsi="Iowan Old Style Roman" w:cs="Courier New"/>
          <w:color w:val="000000"/>
          <w:bdr w:val="none" w:sz="0" w:space="0" w:color="auto" w:frame="1"/>
        </w:rPr>
        <w:t xml:space="preserve"> </w:t>
      </w:r>
      <w:r w:rsidR="00E54E83">
        <w:rPr>
          <w:rFonts w:ascii="Iowan Old Style Roman" w:hAnsi="Iowan Old Style Roman" w:cs="Courier New"/>
          <w:color w:val="000000"/>
          <w:bdr w:val="none" w:sz="0" w:space="0" w:color="auto" w:frame="1"/>
        </w:rPr>
        <w:t>strength, they</w:t>
      </w:r>
      <w:r w:rsidR="00D33770">
        <w:rPr>
          <w:rFonts w:ascii="Iowan Old Style Roman" w:hAnsi="Iowan Old Style Roman" w:cs="Courier New"/>
          <w:color w:val="000000"/>
          <w:bdr w:val="none" w:sz="0" w:space="0" w:color="auto" w:frame="1"/>
        </w:rPr>
        <w:t xml:space="preserve"> bec</w:t>
      </w:r>
      <w:r w:rsidR="00D448CA">
        <w:rPr>
          <w:rFonts w:ascii="Iowan Old Style Roman" w:hAnsi="Iowan Old Style Roman" w:cs="Courier New"/>
          <w:color w:val="000000"/>
          <w:bdr w:val="none" w:sz="0" w:space="0" w:color="auto" w:frame="1"/>
        </w:rPr>
        <w:t>o</w:t>
      </w:r>
      <w:r w:rsidR="00D33770">
        <w:rPr>
          <w:rFonts w:ascii="Iowan Old Style Roman" w:hAnsi="Iowan Old Style Roman" w:cs="Courier New"/>
          <w:color w:val="000000"/>
          <w:bdr w:val="none" w:sz="0" w:space="0" w:color="auto" w:frame="1"/>
        </w:rPr>
        <w:t>me friends. Gilgamesh need</w:t>
      </w:r>
      <w:r w:rsidR="00D448CA">
        <w:rPr>
          <w:rFonts w:ascii="Iowan Old Style Roman" w:hAnsi="Iowan Old Style Roman" w:cs="Courier New"/>
          <w:color w:val="000000"/>
          <w:bdr w:val="none" w:sz="0" w:space="0" w:color="auto" w:frame="1"/>
        </w:rPr>
        <w:t>s</w:t>
      </w:r>
      <w:r w:rsidR="00D33770">
        <w:rPr>
          <w:rFonts w:ascii="Iowan Old Style Roman" w:hAnsi="Iowan Old Style Roman" w:cs="Courier New"/>
          <w:color w:val="000000"/>
          <w:bdr w:val="none" w:sz="0" w:space="0" w:color="auto" w:frame="1"/>
        </w:rPr>
        <w:t xml:space="preserve"> Eabani to interpret the signs he receives from the Gods. </w:t>
      </w:r>
    </w:p>
    <w:p w14:paraId="5F4745B5" w14:textId="1066858E" w:rsidR="00576379" w:rsidRDefault="009D7648" w:rsidP="00455336">
      <w:pPr>
        <w:pStyle w:val="NormalWeb"/>
        <w:shd w:val="clear" w:color="auto" w:fill="FFFFFF"/>
        <w:spacing w:before="0" w:after="0"/>
        <w:textAlignment w:val="baseline"/>
        <w:rPr>
          <w:rFonts w:ascii="Iowan Old Style Roman" w:hAnsi="Iowan Old Style Roman" w:cs="Courier New"/>
          <w:color w:val="000000"/>
          <w:bdr w:val="none" w:sz="0" w:space="0" w:color="auto" w:frame="1"/>
        </w:rPr>
      </w:pPr>
      <w:r>
        <w:rPr>
          <w:rFonts w:ascii="Iowan Old Style Roman" w:hAnsi="Iowan Old Style Roman" w:cs="Courier New"/>
          <w:b/>
          <w:bCs/>
          <w:color w:val="000000"/>
          <w:bdr w:val="none" w:sz="0" w:space="0" w:color="auto" w:frame="1"/>
        </w:rPr>
        <w:lastRenderedPageBreak/>
        <w:t>Druids</w:t>
      </w:r>
      <w:r w:rsidR="008A288B">
        <w:rPr>
          <w:rFonts w:ascii="Iowan Old Style Roman" w:hAnsi="Iowan Old Style Roman" w:cs="Courier New"/>
          <w:color w:val="000000"/>
          <w:bdr w:val="none" w:sz="0" w:space="0" w:color="auto" w:frame="1"/>
        </w:rPr>
        <w:t xml:space="preserve"> </w:t>
      </w:r>
      <w:r w:rsidR="00974E6D">
        <w:rPr>
          <w:rFonts w:ascii="Iowan Old Style Roman" w:hAnsi="Iowan Old Style Roman" w:cs="Courier New"/>
          <w:color w:val="000000"/>
          <w:bdr w:val="none" w:sz="0" w:space="0" w:color="auto" w:frame="1"/>
        </w:rPr>
        <w:t>were ancient Germanic initiates</w:t>
      </w:r>
      <w:r w:rsidR="00B85680">
        <w:rPr>
          <w:rFonts w:ascii="Iowan Old Style Roman" w:hAnsi="Iowan Old Style Roman" w:cs="Courier New"/>
          <w:color w:val="000000"/>
          <w:bdr w:val="none" w:sz="0" w:space="0" w:color="auto" w:frame="1"/>
        </w:rPr>
        <w:t xml:space="preserve"> from whom the spiritual life of Europe emanated. </w:t>
      </w:r>
      <w:r w:rsidR="00576379">
        <w:rPr>
          <w:rFonts w:ascii="Iowan Old Style Roman" w:hAnsi="Iowan Old Style Roman" w:cs="Courier New"/>
          <w:color w:val="000000"/>
          <w:bdr w:val="none" w:sz="0" w:space="0" w:color="auto" w:frame="1"/>
        </w:rPr>
        <w:t xml:space="preserve">Druid culture spread over much of Northern and Central Europe around 3000 or 3500 years ago. </w:t>
      </w:r>
    </w:p>
    <w:p w14:paraId="49076B49" w14:textId="22BB1C03" w:rsidR="00D33770" w:rsidRDefault="00216DE9" w:rsidP="00455336">
      <w:pPr>
        <w:pStyle w:val="NormalWeb"/>
        <w:shd w:val="clear" w:color="auto" w:fill="FFFFFF"/>
        <w:spacing w:before="0" w:after="0"/>
        <w:textAlignment w:val="baseline"/>
        <w:rPr>
          <w:rFonts w:ascii="Iowan Old Style Roman" w:hAnsi="Iowan Old Style Roman" w:cs="Courier New"/>
          <w:color w:val="000000"/>
          <w:bdr w:val="none" w:sz="0" w:space="0" w:color="auto" w:frame="1"/>
        </w:rPr>
      </w:pPr>
      <w:r>
        <w:rPr>
          <w:rFonts w:ascii="Iowan Old Style Roman" w:hAnsi="Iowan Old Style Roman" w:cs="Courier New"/>
          <w:b/>
          <w:bCs/>
          <w:color w:val="000000"/>
          <w:bdr w:val="none" w:sz="0" w:space="0" w:color="auto" w:frame="1"/>
        </w:rPr>
        <w:t>Stone Circles</w:t>
      </w:r>
      <w:r>
        <w:rPr>
          <w:rFonts w:ascii="Iowan Old Style Roman" w:hAnsi="Iowan Old Style Roman" w:cs="Courier New"/>
          <w:color w:val="000000"/>
          <w:bdr w:val="none" w:sz="0" w:space="0" w:color="auto" w:frame="1"/>
        </w:rPr>
        <w:t xml:space="preserve">, relics from Druid culture, are found in various places throughout Europe, Great </w:t>
      </w:r>
      <w:r w:rsidR="00433EA5">
        <w:rPr>
          <w:rFonts w:ascii="Iowan Old Style Roman" w:hAnsi="Iowan Old Style Roman" w:cs="Courier New"/>
          <w:color w:val="000000"/>
          <w:bdr w:val="none" w:sz="0" w:space="0" w:color="auto" w:frame="1"/>
        </w:rPr>
        <w:t>Briton,</w:t>
      </w:r>
      <w:r>
        <w:rPr>
          <w:rFonts w:ascii="Iowan Old Style Roman" w:hAnsi="Iowan Old Style Roman" w:cs="Courier New"/>
          <w:color w:val="000000"/>
          <w:bdr w:val="none" w:sz="0" w:space="0" w:color="auto" w:frame="1"/>
        </w:rPr>
        <w:t xml:space="preserve"> and Ireland, the most famous of which is Stonehenge. </w:t>
      </w:r>
    </w:p>
    <w:p w14:paraId="5190DD73" w14:textId="75094DB9" w:rsidR="008760EF" w:rsidRPr="0091746F" w:rsidRDefault="00721A2D" w:rsidP="0091746F">
      <w:pPr>
        <w:rPr>
          <w:rFonts w:ascii="Iowan Old Style Roman" w:hAnsi="Iowan Old Style Roman"/>
          <w:color w:val="70AD47" w:themeColor="accent6"/>
        </w:rPr>
      </w:pPr>
      <w:r w:rsidRPr="00721A2D">
        <w:rPr>
          <w:rFonts w:ascii="Iowan Old Style Roman" w:hAnsi="Iowan Old Style Roman"/>
          <w:color w:val="70AD47" w:themeColor="accent6"/>
        </w:rPr>
        <w:t>Note: All content in the program notes was compiled from various online sources</w:t>
      </w:r>
      <w:r w:rsidR="005571FD">
        <w:rPr>
          <w:rFonts w:ascii="Iowan Old Style Roman" w:hAnsi="Iowan Old Style Roman"/>
          <w:color w:val="70AD47" w:themeColor="accent6"/>
        </w:rPr>
        <w:t>.</w:t>
      </w:r>
    </w:p>
    <w:sectPr w:rsidR="008760EF" w:rsidRPr="0091746F" w:rsidSect="006843C8">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owan Old Style Roman">
    <w:altName w:val="Cambria"/>
    <w:charset w:val="4D"/>
    <w:family w:val="roman"/>
    <w:pitch w:val="variable"/>
    <w:sig w:usb0="A00000EF" w:usb1="400020CB" w:usb2="00000000" w:usb3="00000000" w:csb0="00000093"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A4B73"/>
    <w:rsid w:val="0001453A"/>
    <w:rsid w:val="0003750B"/>
    <w:rsid w:val="00042076"/>
    <w:rsid w:val="000A12A0"/>
    <w:rsid w:val="000A3BE0"/>
    <w:rsid w:val="000C1C5B"/>
    <w:rsid w:val="000D0A1E"/>
    <w:rsid w:val="00143D58"/>
    <w:rsid w:val="00170AA1"/>
    <w:rsid w:val="00193441"/>
    <w:rsid w:val="001A4B73"/>
    <w:rsid w:val="00216DE9"/>
    <w:rsid w:val="00240A54"/>
    <w:rsid w:val="002514A4"/>
    <w:rsid w:val="00252B90"/>
    <w:rsid w:val="0026677F"/>
    <w:rsid w:val="00280FDF"/>
    <w:rsid w:val="002A522F"/>
    <w:rsid w:val="002A57EC"/>
    <w:rsid w:val="002B5132"/>
    <w:rsid w:val="002C4ADF"/>
    <w:rsid w:val="002D260B"/>
    <w:rsid w:val="002D3D60"/>
    <w:rsid w:val="002D59F7"/>
    <w:rsid w:val="002F79B6"/>
    <w:rsid w:val="00340C05"/>
    <w:rsid w:val="003437B6"/>
    <w:rsid w:val="003C0836"/>
    <w:rsid w:val="003D2211"/>
    <w:rsid w:val="003D4A4D"/>
    <w:rsid w:val="00406C4A"/>
    <w:rsid w:val="00433EA5"/>
    <w:rsid w:val="00454BA5"/>
    <w:rsid w:val="00455336"/>
    <w:rsid w:val="004562C6"/>
    <w:rsid w:val="00472D18"/>
    <w:rsid w:val="004C0397"/>
    <w:rsid w:val="004C3CCC"/>
    <w:rsid w:val="00513591"/>
    <w:rsid w:val="00550AF8"/>
    <w:rsid w:val="00552B3F"/>
    <w:rsid w:val="00554D6E"/>
    <w:rsid w:val="005571FD"/>
    <w:rsid w:val="005674DD"/>
    <w:rsid w:val="00576379"/>
    <w:rsid w:val="005A4D14"/>
    <w:rsid w:val="005D2B73"/>
    <w:rsid w:val="005E6541"/>
    <w:rsid w:val="00610982"/>
    <w:rsid w:val="00625E37"/>
    <w:rsid w:val="00627042"/>
    <w:rsid w:val="006365DC"/>
    <w:rsid w:val="006548DF"/>
    <w:rsid w:val="006569AF"/>
    <w:rsid w:val="006843C8"/>
    <w:rsid w:val="006A220D"/>
    <w:rsid w:val="006A5482"/>
    <w:rsid w:val="006B2C90"/>
    <w:rsid w:val="006B3DC9"/>
    <w:rsid w:val="006C2B65"/>
    <w:rsid w:val="006E4186"/>
    <w:rsid w:val="006E723F"/>
    <w:rsid w:val="00721A2D"/>
    <w:rsid w:val="00722BD7"/>
    <w:rsid w:val="007263F1"/>
    <w:rsid w:val="00734467"/>
    <w:rsid w:val="00772828"/>
    <w:rsid w:val="00785EB0"/>
    <w:rsid w:val="007B05FA"/>
    <w:rsid w:val="007B2CF8"/>
    <w:rsid w:val="007B38BD"/>
    <w:rsid w:val="007B6151"/>
    <w:rsid w:val="007D2AA4"/>
    <w:rsid w:val="007F58B7"/>
    <w:rsid w:val="008151B8"/>
    <w:rsid w:val="00853746"/>
    <w:rsid w:val="00860030"/>
    <w:rsid w:val="008715DE"/>
    <w:rsid w:val="008760EF"/>
    <w:rsid w:val="008A243C"/>
    <w:rsid w:val="008A288B"/>
    <w:rsid w:val="008B17A1"/>
    <w:rsid w:val="008D2255"/>
    <w:rsid w:val="00902C96"/>
    <w:rsid w:val="0090426B"/>
    <w:rsid w:val="0091746F"/>
    <w:rsid w:val="0094624E"/>
    <w:rsid w:val="009561B2"/>
    <w:rsid w:val="00974E6D"/>
    <w:rsid w:val="00997F64"/>
    <w:rsid w:val="009A0EA6"/>
    <w:rsid w:val="009B5212"/>
    <w:rsid w:val="009D0479"/>
    <w:rsid w:val="009D7648"/>
    <w:rsid w:val="00A334DC"/>
    <w:rsid w:val="00A944C2"/>
    <w:rsid w:val="00AC0BDA"/>
    <w:rsid w:val="00AC1731"/>
    <w:rsid w:val="00AC2A3D"/>
    <w:rsid w:val="00AC7526"/>
    <w:rsid w:val="00B34D2A"/>
    <w:rsid w:val="00B36CDB"/>
    <w:rsid w:val="00B85680"/>
    <w:rsid w:val="00B912F7"/>
    <w:rsid w:val="00B95FD9"/>
    <w:rsid w:val="00BA7F88"/>
    <w:rsid w:val="00BE5FB0"/>
    <w:rsid w:val="00C02040"/>
    <w:rsid w:val="00C02D70"/>
    <w:rsid w:val="00C16572"/>
    <w:rsid w:val="00C327DC"/>
    <w:rsid w:val="00C448FF"/>
    <w:rsid w:val="00C834CC"/>
    <w:rsid w:val="00C84057"/>
    <w:rsid w:val="00C844D5"/>
    <w:rsid w:val="00CB0841"/>
    <w:rsid w:val="00D33770"/>
    <w:rsid w:val="00D448CA"/>
    <w:rsid w:val="00D46C82"/>
    <w:rsid w:val="00D64A35"/>
    <w:rsid w:val="00DB6ACE"/>
    <w:rsid w:val="00DC62DB"/>
    <w:rsid w:val="00DD234A"/>
    <w:rsid w:val="00DF4724"/>
    <w:rsid w:val="00E01838"/>
    <w:rsid w:val="00E06449"/>
    <w:rsid w:val="00E27D99"/>
    <w:rsid w:val="00E371A1"/>
    <w:rsid w:val="00E37313"/>
    <w:rsid w:val="00E54E83"/>
    <w:rsid w:val="00E7233B"/>
    <w:rsid w:val="00E870E0"/>
    <w:rsid w:val="00EB4094"/>
    <w:rsid w:val="00EC259C"/>
    <w:rsid w:val="00EE229B"/>
    <w:rsid w:val="00F01F7D"/>
    <w:rsid w:val="00F67A5D"/>
    <w:rsid w:val="00F8361C"/>
    <w:rsid w:val="00F85B75"/>
    <w:rsid w:val="00F9429D"/>
    <w:rsid w:val="00F97977"/>
    <w:rsid w:val="00FA15E5"/>
    <w:rsid w:val="00FA578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C28BEB"/>
  <w15:chartTrackingRefBased/>
  <w15:docId w15:val="{1F61FD6A-F329-034B-AAF6-E6689F86C45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qFormat/>
    <w:rsid w:val="00AC1731"/>
    <w:pPr>
      <w:spacing w:before="100" w:beforeAutospacing="1" w:after="100" w:afterAutospacing="1"/>
      <w:outlineLvl w:val="1"/>
    </w:pPr>
    <w:rPr>
      <w:rFonts w:ascii="Times New Roman" w:eastAsia="Times New Roman" w:hAnsi="Times New Roman" w:cs="Times New Roman"/>
      <w:b/>
      <w:bCs/>
      <w:sz w:val="36"/>
      <w:szCs w:val="36"/>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514A4"/>
    <w:pPr>
      <w:spacing w:before="100" w:beforeAutospacing="1" w:after="100" w:afterAutospacing="1"/>
    </w:pPr>
    <w:rPr>
      <w:rFonts w:ascii="Times New Roman" w:eastAsia="Times New Roman" w:hAnsi="Times New Roman" w:cs="Times New Roman"/>
    </w:rPr>
  </w:style>
  <w:style w:type="character" w:styleId="Emphasis">
    <w:name w:val="Emphasis"/>
    <w:basedOn w:val="DefaultParagraphFont"/>
    <w:uiPriority w:val="20"/>
    <w:qFormat/>
    <w:rsid w:val="00170AA1"/>
    <w:rPr>
      <w:i/>
      <w:iCs/>
    </w:rPr>
  </w:style>
  <w:style w:type="character" w:styleId="Hyperlink">
    <w:name w:val="Hyperlink"/>
    <w:basedOn w:val="DefaultParagraphFont"/>
    <w:uiPriority w:val="99"/>
    <w:semiHidden/>
    <w:unhideWhenUsed/>
    <w:rsid w:val="008151B8"/>
    <w:rPr>
      <w:color w:val="0000FF"/>
      <w:u w:val="single"/>
    </w:rPr>
  </w:style>
  <w:style w:type="character" w:customStyle="1" w:styleId="Heading2Char">
    <w:name w:val="Heading 2 Char"/>
    <w:basedOn w:val="DefaultParagraphFont"/>
    <w:link w:val="Heading2"/>
    <w:uiPriority w:val="9"/>
    <w:rsid w:val="00AC1731"/>
    <w:rPr>
      <w:rFonts w:ascii="Times New Roman" w:eastAsia="Times New Roman" w:hAnsi="Times New Roman" w:cs="Times New Roman"/>
      <w:b/>
      <w:bCs/>
      <w:sz w:val="36"/>
      <w:szCs w:val="36"/>
    </w:rPr>
  </w:style>
  <w:style w:type="character" w:customStyle="1" w:styleId="mw-headline">
    <w:name w:val="mw-headline"/>
    <w:basedOn w:val="DefaultParagraphFont"/>
    <w:rsid w:val="00AC1731"/>
  </w:style>
  <w:style w:type="character" w:customStyle="1" w:styleId="mw-editsection">
    <w:name w:val="mw-editsection"/>
    <w:basedOn w:val="DefaultParagraphFont"/>
    <w:rsid w:val="00AC1731"/>
  </w:style>
  <w:style w:type="character" w:customStyle="1" w:styleId="mw-editsection-bracket">
    <w:name w:val="mw-editsection-bracket"/>
    <w:basedOn w:val="DefaultParagraphFont"/>
    <w:rsid w:val="00AC17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3015183">
      <w:bodyDiv w:val="1"/>
      <w:marLeft w:val="0"/>
      <w:marRight w:val="0"/>
      <w:marTop w:val="0"/>
      <w:marBottom w:val="0"/>
      <w:divBdr>
        <w:top w:val="none" w:sz="0" w:space="0" w:color="auto"/>
        <w:left w:val="none" w:sz="0" w:space="0" w:color="auto"/>
        <w:bottom w:val="none" w:sz="0" w:space="0" w:color="auto"/>
        <w:right w:val="none" w:sz="0" w:space="0" w:color="auto"/>
      </w:divBdr>
      <w:divsChild>
        <w:div w:id="14569442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153182552">
              <w:marLeft w:val="0"/>
              <w:marRight w:val="0"/>
              <w:marTop w:val="0"/>
              <w:marBottom w:val="0"/>
              <w:divBdr>
                <w:top w:val="none" w:sz="0" w:space="0" w:color="auto"/>
                <w:left w:val="none" w:sz="0" w:space="0" w:color="auto"/>
                <w:bottom w:val="none" w:sz="0" w:space="0" w:color="auto"/>
                <w:right w:val="none" w:sz="0" w:space="0" w:color="auto"/>
              </w:divBdr>
              <w:divsChild>
                <w:div w:id="386954166">
                  <w:marLeft w:val="0"/>
                  <w:marRight w:val="0"/>
                  <w:marTop w:val="0"/>
                  <w:marBottom w:val="0"/>
                  <w:divBdr>
                    <w:top w:val="none" w:sz="0" w:space="0" w:color="auto"/>
                    <w:left w:val="none" w:sz="0" w:space="0" w:color="auto"/>
                    <w:bottom w:val="none" w:sz="0" w:space="0" w:color="auto"/>
                    <w:right w:val="none" w:sz="0" w:space="0" w:color="auto"/>
                  </w:divBdr>
                  <w:divsChild>
                    <w:div w:id="754862890">
                      <w:marLeft w:val="0"/>
                      <w:marRight w:val="0"/>
                      <w:marTop w:val="0"/>
                      <w:marBottom w:val="0"/>
                      <w:divBdr>
                        <w:top w:val="none" w:sz="0" w:space="0" w:color="auto"/>
                        <w:left w:val="none" w:sz="0" w:space="0" w:color="auto"/>
                        <w:bottom w:val="none" w:sz="0" w:space="0" w:color="auto"/>
                        <w:right w:val="none" w:sz="0" w:space="0" w:color="auto"/>
                      </w:divBdr>
                      <w:divsChild>
                        <w:div w:id="1059785053">
                          <w:marLeft w:val="0"/>
                          <w:marRight w:val="0"/>
                          <w:marTop w:val="0"/>
                          <w:marBottom w:val="0"/>
                          <w:divBdr>
                            <w:top w:val="none" w:sz="0" w:space="0" w:color="auto"/>
                            <w:left w:val="none" w:sz="0" w:space="0" w:color="auto"/>
                            <w:bottom w:val="none" w:sz="0" w:space="0" w:color="auto"/>
                            <w:right w:val="none" w:sz="0" w:space="0" w:color="auto"/>
                          </w:divBdr>
                          <w:divsChild>
                            <w:div w:id="2022657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96758695">
      <w:bodyDiv w:val="1"/>
      <w:marLeft w:val="0"/>
      <w:marRight w:val="0"/>
      <w:marTop w:val="0"/>
      <w:marBottom w:val="0"/>
      <w:divBdr>
        <w:top w:val="none" w:sz="0" w:space="0" w:color="auto"/>
        <w:left w:val="none" w:sz="0" w:space="0" w:color="auto"/>
        <w:bottom w:val="none" w:sz="0" w:space="0" w:color="auto"/>
        <w:right w:val="none" w:sz="0" w:space="0" w:color="auto"/>
      </w:divBdr>
      <w:divsChild>
        <w:div w:id="322707232">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36538855">
              <w:marLeft w:val="0"/>
              <w:marRight w:val="0"/>
              <w:marTop w:val="0"/>
              <w:marBottom w:val="0"/>
              <w:divBdr>
                <w:top w:val="none" w:sz="0" w:space="0" w:color="auto"/>
                <w:left w:val="none" w:sz="0" w:space="0" w:color="auto"/>
                <w:bottom w:val="none" w:sz="0" w:space="0" w:color="auto"/>
                <w:right w:val="none" w:sz="0" w:space="0" w:color="auto"/>
              </w:divBdr>
              <w:divsChild>
                <w:div w:id="1500273967">
                  <w:marLeft w:val="0"/>
                  <w:marRight w:val="0"/>
                  <w:marTop w:val="0"/>
                  <w:marBottom w:val="0"/>
                  <w:divBdr>
                    <w:top w:val="none" w:sz="0" w:space="0" w:color="auto"/>
                    <w:left w:val="none" w:sz="0" w:space="0" w:color="auto"/>
                    <w:bottom w:val="none" w:sz="0" w:space="0" w:color="auto"/>
                    <w:right w:val="none" w:sz="0" w:space="0" w:color="auto"/>
                  </w:divBdr>
                  <w:divsChild>
                    <w:div w:id="109864472">
                      <w:marLeft w:val="0"/>
                      <w:marRight w:val="0"/>
                      <w:marTop w:val="0"/>
                      <w:marBottom w:val="0"/>
                      <w:divBdr>
                        <w:top w:val="none" w:sz="0" w:space="0" w:color="auto"/>
                        <w:left w:val="none" w:sz="0" w:space="0" w:color="auto"/>
                        <w:bottom w:val="none" w:sz="0" w:space="0" w:color="auto"/>
                        <w:right w:val="none" w:sz="0" w:space="0" w:color="auto"/>
                      </w:divBdr>
                      <w:divsChild>
                        <w:div w:id="626350607">
                          <w:marLeft w:val="0"/>
                          <w:marRight w:val="0"/>
                          <w:marTop w:val="0"/>
                          <w:marBottom w:val="0"/>
                          <w:divBdr>
                            <w:top w:val="none" w:sz="0" w:space="0" w:color="auto"/>
                            <w:left w:val="none" w:sz="0" w:space="0" w:color="auto"/>
                            <w:bottom w:val="none" w:sz="0" w:space="0" w:color="auto"/>
                            <w:right w:val="none" w:sz="0" w:space="0" w:color="auto"/>
                          </w:divBdr>
                          <w:divsChild>
                            <w:div w:id="171341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53266281">
      <w:bodyDiv w:val="1"/>
      <w:marLeft w:val="0"/>
      <w:marRight w:val="0"/>
      <w:marTop w:val="0"/>
      <w:marBottom w:val="0"/>
      <w:divBdr>
        <w:top w:val="none" w:sz="0" w:space="0" w:color="auto"/>
        <w:left w:val="none" w:sz="0" w:space="0" w:color="auto"/>
        <w:bottom w:val="none" w:sz="0" w:space="0" w:color="auto"/>
        <w:right w:val="none" w:sz="0" w:space="0" w:color="auto"/>
      </w:divBdr>
    </w:div>
    <w:div w:id="867522482">
      <w:bodyDiv w:val="1"/>
      <w:marLeft w:val="0"/>
      <w:marRight w:val="0"/>
      <w:marTop w:val="0"/>
      <w:marBottom w:val="0"/>
      <w:divBdr>
        <w:top w:val="none" w:sz="0" w:space="0" w:color="auto"/>
        <w:left w:val="none" w:sz="0" w:space="0" w:color="auto"/>
        <w:bottom w:val="none" w:sz="0" w:space="0" w:color="auto"/>
        <w:right w:val="none" w:sz="0" w:space="0" w:color="auto"/>
      </w:divBdr>
      <w:divsChild>
        <w:div w:id="43197590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14931208">
              <w:marLeft w:val="0"/>
              <w:marRight w:val="0"/>
              <w:marTop w:val="0"/>
              <w:marBottom w:val="0"/>
              <w:divBdr>
                <w:top w:val="none" w:sz="0" w:space="0" w:color="auto"/>
                <w:left w:val="none" w:sz="0" w:space="0" w:color="auto"/>
                <w:bottom w:val="none" w:sz="0" w:space="0" w:color="auto"/>
                <w:right w:val="none" w:sz="0" w:space="0" w:color="auto"/>
              </w:divBdr>
              <w:divsChild>
                <w:div w:id="1966232597">
                  <w:marLeft w:val="0"/>
                  <w:marRight w:val="0"/>
                  <w:marTop w:val="0"/>
                  <w:marBottom w:val="0"/>
                  <w:divBdr>
                    <w:top w:val="none" w:sz="0" w:space="0" w:color="auto"/>
                    <w:left w:val="none" w:sz="0" w:space="0" w:color="auto"/>
                    <w:bottom w:val="none" w:sz="0" w:space="0" w:color="auto"/>
                    <w:right w:val="none" w:sz="0" w:space="0" w:color="auto"/>
                  </w:divBdr>
                  <w:divsChild>
                    <w:div w:id="1708025796">
                      <w:marLeft w:val="0"/>
                      <w:marRight w:val="0"/>
                      <w:marTop w:val="0"/>
                      <w:marBottom w:val="0"/>
                      <w:divBdr>
                        <w:top w:val="none" w:sz="0" w:space="0" w:color="auto"/>
                        <w:left w:val="none" w:sz="0" w:space="0" w:color="auto"/>
                        <w:bottom w:val="none" w:sz="0" w:space="0" w:color="auto"/>
                        <w:right w:val="none" w:sz="0" w:space="0" w:color="auto"/>
                      </w:divBdr>
                      <w:divsChild>
                        <w:div w:id="577330388">
                          <w:marLeft w:val="0"/>
                          <w:marRight w:val="0"/>
                          <w:marTop w:val="0"/>
                          <w:marBottom w:val="0"/>
                          <w:divBdr>
                            <w:top w:val="none" w:sz="0" w:space="0" w:color="auto"/>
                            <w:left w:val="none" w:sz="0" w:space="0" w:color="auto"/>
                            <w:bottom w:val="none" w:sz="0" w:space="0" w:color="auto"/>
                            <w:right w:val="none" w:sz="0" w:space="0" w:color="auto"/>
                          </w:divBdr>
                          <w:divsChild>
                            <w:div w:id="15695325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05066651">
      <w:bodyDiv w:val="1"/>
      <w:marLeft w:val="0"/>
      <w:marRight w:val="0"/>
      <w:marTop w:val="0"/>
      <w:marBottom w:val="0"/>
      <w:divBdr>
        <w:top w:val="none" w:sz="0" w:space="0" w:color="auto"/>
        <w:left w:val="none" w:sz="0" w:space="0" w:color="auto"/>
        <w:bottom w:val="none" w:sz="0" w:space="0" w:color="auto"/>
        <w:right w:val="none" w:sz="0" w:space="0" w:color="auto"/>
      </w:divBdr>
    </w:div>
    <w:div w:id="1112826073">
      <w:bodyDiv w:val="1"/>
      <w:marLeft w:val="0"/>
      <w:marRight w:val="0"/>
      <w:marTop w:val="0"/>
      <w:marBottom w:val="0"/>
      <w:divBdr>
        <w:top w:val="none" w:sz="0" w:space="0" w:color="auto"/>
        <w:left w:val="none" w:sz="0" w:space="0" w:color="auto"/>
        <w:bottom w:val="none" w:sz="0" w:space="0" w:color="auto"/>
        <w:right w:val="none" w:sz="0" w:space="0" w:color="auto"/>
      </w:divBdr>
      <w:divsChild>
        <w:div w:id="802113779">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311859653">
              <w:marLeft w:val="0"/>
              <w:marRight w:val="0"/>
              <w:marTop w:val="0"/>
              <w:marBottom w:val="0"/>
              <w:divBdr>
                <w:top w:val="none" w:sz="0" w:space="0" w:color="auto"/>
                <w:left w:val="none" w:sz="0" w:space="0" w:color="auto"/>
                <w:bottom w:val="none" w:sz="0" w:space="0" w:color="auto"/>
                <w:right w:val="none" w:sz="0" w:space="0" w:color="auto"/>
              </w:divBdr>
              <w:divsChild>
                <w:div w:id="363408586">
                  <w:marLeft w:val="0"/>
                  <w:marRight w:val="0"/>
                  <w:marTop w:val="0"/>
                  <w:marBottom w:val="0"/>
                  <w:divBdr>
                    <w:top w:val="none" w:sz="0" w:space="0" w:color="auto"/>
                    <w:left w:val="none" w:sz="0" w:space="0" w:color="auto"/>
                    <w:bottom w:val="none" w:sz="0" w:space="0" w:color="auto"/>
                    <w:right w:val="none" w:sz="0" w:space="0" w:color="auto"/>
                  </w:divBdr>
                  <w:divsChild>
                    <w:div w:id="1938176241">
                      <w:marLeft w:val="0"/>
                      <w:marRight w:val="0"/>
                      <w:marTop w:val="0"/>
                      <w:marBottom w:val="0"/>
                      <w:divBdr>
                        <w:top w:val="none" w:sz="0" w:space="0" w:color="auto"/>
                        <w:left w:val="none" w:sz="0" w:space="0" w:color="auto"/>
                        <w:bottom w:val="none" w:sz="0" w:space="0" w:color="auto"/>
                        <w:right w:val="none" w:sz="0" w:space="0" w:color="auto"/>
                      </w:divBdr>
                      <w:divsChild>
                        <w:div w:id="559052945">
                          <w:marLeft w:val="0"/>
                          <w:marRight w:val="0"/>
                          <w:marTop w:val="0"/>
                          <w:marBottom w:val="0"/>
                          <w:divBdr>
                            <w:top w:val="none" w:sz="0" w:space="0" w:color="auto"/>
                            <w:left w:val="none" w:sz="0" w:space="0" w:color="auto"/>
                            <w:bottom w:val="none" w:sz="0" w:space="0" w:color="auto"/>
                            <w:right w:val="none" w:sz="0" w:space="0" w:color="auto"/>
                          </w:divBdr>
                          <w:divsChild>
                            <w:div w:id="2082865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9602991">
      <w:bodyDiv w:val="1"/>
      <w:marLeft w:val="0"/>
      <w:marRight w:val="0"/>
      <w:marTop w:val="0"/>
      <w:marBottom w:val="0"/>
      <w:divBdr>
        <w:top w:val="none" w:sz="0" w:space="0" w:color="auto"/>
        <w:left w:val="none" w:sz="0" w:space="0" w:color="auto"/>
        <w:bottom w:val="none" w:sz="0" w:space="0" w:color="auto"/>
        <w:right w:val="none" w:sz="0" w:space="0" w:color="auto"/>
      </w:divBdr>
    </w:div>
    <w:div w:id="1420641651">
      <w:bodyDiv w:val="1"/>
      <w:marLeft w:val="0"/>
      <w:marRight w:val="0"/>
      <w:marTop w:val="0"/>
      <w:marBottom w:val="0"/>
      <w:divBdr>
        <w:top w:val="none" w:sz="0" w:space="0" w:color="auto"/>
        <w:left w:val="none" w:sz="0" w:space="0" w:color="auto"/>
        <w:bottom w:val="none" w:sz="0" w:space="0" w:color="auto"/>
        <w:right w:val="none" w:sz="0" w:space="0" w:color="auto"/>
      </w:divBdr>
      <w:divsChild>
        <w:div w:id="5396720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04240089">
              <w:marLeft w:val="0"/>
              <w:marRight w:val="0"/>
              <w:marTop w:val="0"/>
              <w:marBottom w:val="0"/>
              <w:divBdr>
                <w:top w:val="none" w:sz="0" w:space="0" w:color="auto"/>
                <w:left w:val="none" w:sz="0" w:space="0" w:color="auto"/>
                <w:bottom w:val="none" w:sz="0" w:space="0" w:color="auto"/>
                <w:right w:val="none" w:sz="0" w:space="0" w:color="auto"/>
              </w:divBdr>
              <w:divsChild>
                <w:div w:id="979267001">
                  <w:marLeft w:val="0"/>
                  <w:marRight w:val="0"/>
                  <w:marTop w:val="0"/>
                  <w:marBottom w:val="0"/>
                  <w:divBdr>
                    <w:top w:val="none" w:sz="0" w:space="0" w:color="auto"/>
                    <w:left w:val="none" w:sz="0" w:space="0" w:color="auto"/>
                    <w:bottom w:val="none" w:sz="0" w:space="0" w:color="auto"/>
                    <w:right w:val="none" w:sz="0" w:space="0" w:color="auto"/>
                  </w:divBdr>
                  <w:divsChild>
                    <w:div w:id="747071280">
                      <w:marLeft w:val="0"/>
                      <w:marRight w:val="0"/>
                      <w:marTop w:val="0"/>
                      <w:marBottom w:val="0"/>
                      <w:divBdr>
                        <w:top w:val="none" w:sz="0" w:space="0" w:color="auto"/>
                        <w:left w:val="none" w:sz="0" w:space="0" w:color="auto"/>
                        <w:bottom w:val="none" w:sz="0" w:space="0" w:color="auto"/>
                        <w:right w:val="none" w:sz="0" w:space="0" w:color="auto"/>
                      </w:divBdr>
                      <w:divsChild>
                        <w:div w:id="848981277">
                          <w:marLeft w:val="0"/>
                          <w:marRight w:val="0"/>
                          <w:marTop w:val="0"/>
                          <w:marBottom w:val="0"/>
                          <w:divBdr>
                            <w:top w:val="none" w:sz="0" w:space="0" w:color="auto"/>
                            <w:left w:val="none" w:sz="0" w:space="0" w:color="auto"/>
                            <w:bottom w:val="none" w:sz="0" w:space="0" w:color="auto"/>
                            <w:right w:val="none" w:sz="0" w:space="0" w:color="auto"/>
                          </w:divBdr>
                          <w:divsChild>
                            <w:div w:id="343289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63241393">
      <w:bodyDiv w:val="1"/>
      <w:marLeft w:val="0"/>
      <w:marRight w:val="0"/>
      <w:marTop w:val="0"/>
      <w:marBottom w:val="0"/>
      <w:divBdr>
        <w:top w:val="none" w:sz="0" w:space="0" w:color="auto"/>
        <w:left w:val="none" w:sz="0" w:space="0" w:color="auto"/>
        <w:bottom w:val="none" w:sz="0" w:space="0" w:color="auto"/>
        <w:right w:val="none" w:sz="0" w:space="0" w:color="auto"/>
      </w:divBdr>
      <w:divsChild>
        <w:div w:id="180954613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432944144">
              <w:marLeft w:val="0"/>
              <w:marRight w:val="0"/>
              <w:marTop w:val="0"/>
              <w:marBottom w:val="0"/>
              <w:divBdr>
                <w:top w:val="none" w:sz="0" w:space="0" w:color="auto"/>
                <w:left w:val="none" w:sz="0" w:space="0" w:color="auto"/>
                <w:bottom w:val="none" w:sz="0" w:space="0" w:color="auto"/>
                <w:right w:val="none" w:sz="0" w:space="0" w:color="auto"/>
              </w:divBdr>
              <w:divsChild>
                <w:div w:id="1191410907">
                  <w:marLeft w:val="0"/>
                  <w:marRight w:val="0"/>
                  <w:marTop w:val="0"/>
                  <w:marBottom w:val="0"/>
                  <w:divBdr>
                    <w:top w:val="none" w:sz="0" w:space="0" w:color="auto"/>
                    <w:left w:val="none" w:sz="0" w:space="0" w:color="auto"/>
                    <w:bottom w:val="none" w:sz="0" w:space="0" w:color="auto"/>
                    <w:right w:val="none" w:sz="0" w:space="0" w:color="auto"/>
                  </w:divBdr>
                  <w:divsChild>
                    <w:div w:id="1311901531">
                      <w:marLeft w:val="0"/>
                      <w:marRight w:val="0"/>
                      <w:marTop w:val="0"/>
                      <w:marBottom w:val="0"/>
                      <w:divBdr>
                        <w:top w:val="none" w:sz="0" w:space="0" w:color="auto"/>
                        <w:left w:val="none" w:sz="0" w:space="0" w:color="auto"/>
                        <w:bottom w:val="none" w:sz="0" w:space="0" w:color="auto"/>
                        <w:right w:val="none" w:sz="0" w:space="0" w:color="auto"/>
                      </w:divBdr>
                      <w:divsChild>
                        <w:div w:id="2059158671">
                          <w:marLeft w:val="0"/>
                          <w:marRight w:val="0"/>
                          <w:marTop w:val="0"/>
                          <w:marBottom w:val="0"/>
                          <w:divBdr>
                            <w:top w:val="none" w:sz="0" w:space="0" w:color="auto"/>
                            <w:left w:val="none" w:sz="0" w:space="0" w:color="auto"/>
                            <w:bottom w:val="none" w:sz="0" w:space="0" w:color="auto"/>
                            <w:right w:val="none" w:sz="0" w:space="0" w:color="auto"/>
                          </w:divBdr>
                          <w:divsChild>
                            <w:div w:id="1666083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0751964">
      <w:bodyDiv w:val="1"/>
      <w:marLeft w:val="0"/>
      <w:marRight w:val="0"/>
      <w:marTop w:val="0"/>
      <w:marBottom w:val="0"/>
      <w:divBdr>
        <w:top w:val="none" w:sz="0" w:space="0" w:color="auto"/>
        <w:left w:val="none" w:sz="0" w:space="0" w:color="auto"/>
        <w:bottom w:val="none" w:sz="0" w:space="0" w:color="auto"/>
        <w:right w:val="none" w:sz="0" w:space="0" w:color="auto"/>
      </w:divBdr>
      <w:divsChild>
        <w:div w:id="2063824250">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01420966">
              <w:marLeft w:val="0"/>
              <w:marRight w:val="0"/>
              <w:marTop w:val="0"/>
              <w:marBottom w:val="0"/>
              <w:divBdr>
                <w:top w:val="none" w:sz="0" w:space="0" w:color="auto"/>
                <w:left w:val="none" w:sz="0" w:space="0" w:color="auto"/>
                <w:bottom w:val="none" w:sz="0" w:space="0" w:color="auto"/>
                <w:right w:val="none" w:sz="0" w:space="0" w:color="auto"/>
              </w:divBdr>
              <w:divsChild>
                <w:div w:id="1139952461">
                  <w:marLeft w:val="0"/>
                  <w:marRight w:val="0"/>
                  <w:marTop w:val="0"/>
                  <w:marBottom w:val="0"/>
                  <w:divBdr>
                    <w:top w:val="none" w:sz="0" w:space="0" w:color="auto"/>
                    <w:left w:val="none" w:sz="0" w:space="0" w:color="auto"/>
                    <w:bottom w:val="none" w:sz="0" w:space="0" w:color="auto"/>
                    <w:right w:val="none" w:sz="0" w:space="0" w:color="auto"/>
                  </w:divBdr>
                  <w:divsChild>
                    <w:div w:id="1064063030">
                      <w:marLeft w:val="0"/>
                      <w:marRight w:val="0"/>
                      <w:marTop w:val="0"/>
                      <w:marBottom w:val="0"/>
                      <w:divBdr>
                        <w:top w:val="none" w:sz="0" w:space="0" w:color="auto"/>
                        <w:left w:val="none" w:sz="0" w:space="0" w:color="auto"/>
                        <w:bottom w:val="none" w:sz="0" w:space="0" w:color="auto"/>
                        <w:right w:val="none" w:sz="0" w:space="0" w:color="auto"/>
                      </w:divBdr>
                      <w:divsChild>
                        <w:div w:id="1902861697">
                          <w:marLeft w:val="0"/>
                          <w:marRight w:val="0"/>
                          <w:marTop w:val="0"/>
                          <w:marBottom w:val="0"/>
                          <w:divBdr>
                            <w:top w:val="none" w:sz="0" w:space="0" w:color="auto"/>
                            <w:left w:val="none" w:sz="0" w:space="0" w:color="auto"/>
                            <w:bottom w:val="none" w:sz="0" w:space="0" w:color="auto"/>
                            <w:right w:val="none" w:sz="0" w:space="0" w:color="auto"/>
                          </w:divBdr>
                          <w:divsChild>
                            <w:div w:id="14419945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101221535">
      <w:bodyDiv w:val="1"/>
      <w:marLeft w:val="0"/>
      <w:marRight w:val="0"/>
      <w:marTop w:val="0"/>
      <w:marBottom w:val="0"/>
      <w:divBdr>
        <w:top w:val="none" w:sz="0" w:space="0" w:color="auto"/>
        <w:left w:val="none" w:sz="0" w:space="0" w:color="auto"/>
        <w:bottom w:val="none" w:sz="0" w:space="0" w:color="auto"/>
        <w:right w:val="none" w:sz="0" w:space="0" w:color="auto"/>
      </w:divBdr>
      <w:divsChild>
        <w:div w:id="1855218391">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2036728021">
              <w:marLeft w:val="0"/>
              <w:marRight w:val="0"/>
              <w:marTop w:val="0"/>
              <w:marBottom w:val="0"/>
              <w:divBdr>
                <w:top w:val="none" w:sz="0" w:space="0" w:color="auto"/>
                <w:left w:val="none" w:sz="0" w:space="0" w:color="auto"/>
                <w:bottom w:val="none" w:sz="0" w:space="0" w:color="auto"/>
                <w:right w:val="none" w:sz="0" w:space="0" w:color="auto"/>
              </w:divBdr>
              <w:divsChild>
                <w:div w:id="180899465">
                  <w:marLeft w:val="0"/>
                  <w:marRight w:val="0"/>
                  <w:marTop w:val="0"/>
                  <w:marBottom w:val="0"/>
                  <w:divBdr>
                    <w:top w:val="none" w:sz="0" w:space="0" w:color="auto"/>
                    <w:left w:val="none" w:sz="0" w:space="0" w:color="auto"/>
                    <w:bottom w:val="none" w:sz="0" w:space="0" w:color="auto"/>
                    <w:right w:val="none" w:sz="0" w:space="0" w:color="auto"/>
                  </w:divBdr>
                  <w:divsChild>
                    <w:div w:id="366100802">
                      <w:marLeft w:val="0"/>
                      <w:marRight w:val="0"/>
                      <w:marTop w:val="0"/>
                      <w:marBottom w:val="0"/>
                      <w:divBdr>
                        <w:top w:val="none" w:sz="0" w:space="0" w:color="auto"/>
                        <w:left w:val="none" w:sz="0" w:space="0" w:color="auto"/>
                        <w:bottom w:val="none" w:sz="0" w:space="0" w:color="auto"/>
                        <w:right w:val="none" w:sz="0" w:space="0" w:color="auto"/>
                      </w:divBdr>
                      <w:divsChild>
                        <w:div w:id="2129470047">
                          <w:marLeft w:val="0"/>
                          <w:marRight w:val="0"/>
                          <w:marTop w:val="0"/>
                          <w:marBottom w:val="0"/>
                          <w:divBdr>
                            <w:top w:val="none" w:sz="0" w:space="0" w:color="auto"/>
                            <w:left w:val="none" w:sz="0" w:space="0" w:color="auto"/>
                            <w:bottom w:val="none" w:sz="0" w:space="0" w:color="auto"/>
                            <w:right w:val="none" w:sz="0" w:space="0" w:color="auto"/>
                          </w:divBdr>
                          <w:divsChild>
                            <w:div w:id="3552781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507</TotalTime>
  <Pages>4</Pages>
  <Words>1366</Words>
  <Characters>7792</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9140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Glen</cp:lastModifiedBy>
  <cp:revision>15</cp:revision>
  <dcterms:created xsi:type="dcterms:W3CDTF">2023-09-07T19:01:00Z</dcterms:created>
  <dcterms:modified xsi:type="dcterms:W3CDTF">2023-09-11T00:45:00Z</dcterms:modified>
</cp:coreProperties>
</file>